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E27F9" w14:textId="1710360E" w:rsidR="007A0FC7" w:rsidRDefault="001F1A37" w:rsidP="007A0FC7">
      <w:pPr>
        <w:jc w:val="center"/>
        <w:rPr>
          <w:rFonts w:asciiTheme="majorHAnsi" w:hAnsiTheme="majorHAnsi" w:cstheme="majorHAnsi"/>
          <w:b/>
          <w:bCs/>
          <w:sz w:val="28"/>
          <w:szCs w:val="28"/>
        </w:rPr>
      </w:pPr>
      <w:r>
        <w:rPr>
          <w:rFonts w:ascii="Arial Narrow" w:hAnsi="Arial Narrow"/>
          <w:b/>
          <w:noProof/>
        </w:rPr>
        <w:drawing>
          <wp:inline distT="0" distB="0" distL="0" distR="0" wp14:anchorId="5C742FCA" wp14:editId="705A3045">
            <wp:extent cx="857250" cy="8572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14:paraId="335B3809" w14:textId="0F661E4B" w:rsidR="001F1A37" w:rsidRDefault="001F1A37" w:rsidP="001F1A37">
      <w:pPr>
        <w:jc w:val="center"/>
        <w:rPr>
          <w:rFonts w:asciiTheme="majorHAnsi" w:hAnsiTheme="majorHAnsi" w:cstheme="majorHAnsi"/>
          <w:b/>
          <w:bCs/>
          <w:sz w:val="28"/>
          <w:szCs w:val="28"/>
        </w:rPr>
      </w:pPr>
      <w:r>
        <w:rPr>
          <w:rFonts w:asciiTheme="majorHAnsi" w:hAnsiTheme="majorHAnsi" w:cstheme="majorHAnsi"/>
          <w:b/>
          <w:bCs/>
          <w:sz w:val="28"/>
          <w:szCs w:val="28"/>
        </w:rPr>
        <w:t>Dermal Filler</w:t>
      </w:r>
    </w:p>
    <w:p w14:paraId="1975B0F5" w14:textId="5355DC37" w:rsidR="001F1A37" w:rsidRDefault="00DC0513" w:rsidP="00DC0513">
      <w:pPr>
        <w:jc w:val="center"/>
        <w:rPr>
          <w:rFonts w:asciiTheme="majorHAnsi" w:hAnsiTheme="majorHAnsi" w:cstheme="majorHAnsi"/>
          <w:i/>
          <w:iCs/>
        </w:rPr>
      </w:pPr>
      <w:r>
        <w:rPr>
          <w:rFonts w:asciiTheme="majorHAnsi" w:hAnsiTheme="majorHAnsi" w:cstheme="majorHAnsi"/>
          <w:i/>
          <w:iCs/>
        </w:rPr>
        <w:t>The natural aging process can cause the face to lose volume, creating unwanted wrinkles and unflattering folds. Dermal filler can help restore lost facial volume and treat moderate to severe wrinkles for a more youthful appearance</w:t>
      </w:r>
      <w:r w:rsidR="00CB1431">
        <w:rPr>
          <w:rFonts w:asciiTheme="majorHAnsi" w:hAnsiTheme="majorHAnsi" w:cstheme="majorHAnsi"/>
          <w:i/>
          <w:iCs/>
        </w:rPr>
        <w:t xml:space="preserve">, as well as enhance facial features. </w:t>
      </w:r>
    </w:p>
    <w:p w14:paraId="79B7B166" w14:textId="77777777" w:rsidR="001F1A37" w:rsidRDefault="001F1A37" w:rsidP="00DC0513">
      <w:pPr>
        <w:rPr>
          <w:rFonts w:asciiTheme="majorHAnsi" w:hAnsiTheme="majorHAnsi" w:cstheme="majorHAnsi"/>
          <w:i/>
          <w:iCs/>
        </w:rPr>
      </w:pPr>
    </w:p>
    <w:p w14:paraId="171D8939" w14:textId="77777777" w:rsidR="001F1A37" w:rsidRDefault="001F1A37" w:rsidP="001F1A37">
      <w:pPr>
        <w:rPr>
          <w:rFonts w:asciiTheme="majorHAnsi" w:hAnsiTheme="majorHAnsi" w:cstheme="majorHAnsi"/>
          <w:u w:val="single"/>
        </w:rPr>
      </w:pPr>
      <w:r>
        <w:rPr>
          <w:rFonts w:asciiTheme="majorHAnsi" w:hAnsiTheme="majorHAnsi" w:cstheme="majorHAnsi"/>
          <w:u w:val="single"/>
        </w:rPr>
        <w:t>What to expect</w:t>
      </w:r>
    </w:p>
    <w:p w14:paraId="63260A39" w14:textId="017B611F" w:rsidR="001F1A37" w:rsidRDefault="00057458" w:rsidP="001F1A37">
      <w:pPr>
        <w:pStyle w:val="ListParagraph"/>
        <w:numPr>
          <w:ilvl w:val="0"/>
          <w:numId w:val="2"/>
        </w:numPr>
        <w:rPr>
          <w:rFonts w:asciiTheme="majorHAnsi" w:hAnsiTheme="majorHAnsi" w:cstheme="majorHAnsi"/>
        </w:rPr>
      </w:pPr>
      <w:r>
        <w:rPr>
          <w:rFonts w:asciiTheme="majorHAnsi" w:hAnsiTheme="majorHAnsi" w:cstheme="majorHAnsi"/>
        </w:rPr>
        <w:t xml:space="preserve">The first step is your consultation. Your provider will sit with you to determine which product is right for you. Dermal filler can be used to plump thin lips, enhance shallow contours, soften facial creases and wrinkles, and even improve the appearance of recessed scars. </w:t>
      </w:r>
    </w:p>
    <w:p w14:paraId="7E19E779" w14:textId="7134A909" w:rsidR="00057458" w:rsidRDefault="00057458" w:rsidP="001F1A37">
      <w:pPr>
        <w:pStyle w:val="ListParagraph"/>
        <w:numPr>
          <w:ilvl w:val="0"/>
          <w:numId w:val="2"/>
        </w:numPr>
        <w:rPr>
          <w:rFonts w:asciiTheme="majorHAnsi" w:hAnsiTheme="majorHAnsi" w:cstheme="majorHAnsi"/>
        </w:rPr>
      </w:pPr>
      <w:r>
        <w:rPr>
          <w:rFonts w:asciiTheme="majorHAnsi" w:hAnsiTheme="majorHAnsi" w:cstheme="majorHAnsi"/>
        </w:rPr>
        <w:t xml:space="preserve">Dermal filler injections </w:t>
      </w:r>
      <w:r w:rsidR="00967499">
        <w:rPr>
          <w:rFonts w:asciiTheme="majorHAnsi" w:hAnsiTheme="majorHAnsi" w:cstheme="majorHAnsi"/>
        </w:rPr>
        <w:t>are</w:t>
      </w:r>
      <w:r>
        <w:rPr>
          <w:rFonts w:asciiTheme="majorHAnsi" w:hAnsiTheme="majorHAnsi" w:cstheme="majorHAnsi"/>
        </w:rPr>
        <w:t xml:space="preserve"> a quick</w:t>
      </w:r>
      <w:r w:rsidR="00967499">
        <w:rPr>
          <w:rFonts w:asciiTheme="majorHAnsi" w:hAnsiTheme="majorHAnsi" w:cstheme="majorHAnsi"/>
        </w:rPr>
        <w:t xml:space="preserve"> and painless process, which typically takes 30 minutes and patients only experience mild discomfort. </w:t>
      </w:r>
    </w:p>
    <w:p w14:paraId="0C45BB07" w14:textId="4D9AAABE" w:rsidR="00D13A54" w:rsidRDefault="00D13A54" w:rsidP="001F1A37">
      <w:pPr>
        <w:pStyle w:val="ListParagraph"/>
        <w:numPr>
          <w:ilvl w:val="0"/>
          <w:numId w:val="2"/>
        </w:numPr>
        <w:rPr>
          <w:rFonts w:asciiTheme="majorHAnsi" w:hAnsiTheme="majorHAnsi" w:cstheme="majorHAnsi"/>
        </w:rPr>
      </w:pPr>
      <w:r>
        <w:rPr>
          <w:rFonts w:asciiTheme="majorHAnsi" w:hAnsiTheme="majorHAnsi" w:cstheme="majorHAnsi"/>
        </w:rPr>
        <w:t xml:space="preserve">Unlike neurotoxins, such as Botox or Dysport, dermal fillers work immediately. Not only will you notice an instant difference, these results last: for most, expect your filler to keep your face looking fresh for </w:t>
      </w:r>
      <w:r w:rsidR="00DA0850">
        <w:rPr>
          <w:rFonts w:asciiTheme="majorHAnsi" w:hAnsiTheme="majorHAnsi" w:cstheme="majorHAnsi"/>
        </w:rPr>
        <w:t>12-18 months</w:t>
      </w:r>
      <w:r>
        <w:rPr>
          <w:rFonts w:asciiTheme="majorHAnsi" w:hAnsiTheme="majorHAnsi" w:cstheme="majorHAnsi"/>
        </w:rPr>
        <w:t>.</w:t>
      </w:r>
    </w:p>
    <w:p w14:paraId="22AE6E3F" w14:textId="688CA115" w:rsidR="001F1A37" w:rsidRDefault="001F1A37" w:rsidP="00D13A54">
      <w:pPr>
        <w:pStyle w:val="ListParagraph"/>
        <w:rPr>
          <w:rFonts w:asciiTheme="majorHAnsi" w:hAnsiTheme="majorHAnsi" w:cstheme="majorHAnsi"/>
        </w:rPr>
      </w:pPr>
    </w:p>
    <w:p w14:paraId="760C93CE" w14:textId="77777777" w:rsidR="007A0FC7" w:rsidRPr="00D13A54" w:rsidRDefault="007A0FC7" w:rsidP="00D13A54">
      <w:pPr>
        <w:pStyle w:val="ListParagraph"/>
        <w:rPr>
          <w:rFonts w:asciiTheme="majorHAnsi" w:hAnsiTheme="majorHAnsi" w:cstheme="majorHAnsi"/>
        </w:rPr>
      </w:pPr>
    </w:p>
    <w:p w14:paraId="18C82DFF" w14:textId="77777777" w:rsidR="001F1A37" w:rsidRDefault="001F1A37" w:rsidP="001F1A37">
      <w:pPr>
        <w:rPr>
          <w:rFonts w:asciiTheme="majorHAnsi" w:hAnsiTheme="majorHAnsi" w:cstheme="majorHAnsi"/>
        </w:rPr>
      </w:pPr>
      <w:r>
        <w:rPr>
          <w:rFonts w:asciiTheme="majorHAnsi" w:hAnsiTheme="majorHAnsi" w:cstheme="majorHAnsi"/>
          <w:u w:val="single"/>
        </w:rPr>
        <w:t>Pre-Treatment</w:t>
      </w:r>
    </w:p>
    <w:p w14:paraId="62D72297" w14:textId="1848DF3B" w:rsidR="001F1A37" w:rsidRDefault="006027FC" w:rsidP="006027FC">
      <w:pPr>
        <w:pStyle w:val="ListParagraph"/>
        <w:numPr>
          <w:ilvl w:val="0"/>
          <w:numId w:val="1"/>
        </w:numPr>
        <w:rPr>
          <w:rFonts w:asciiTheme="majorHAnsi" w:hAnsiTheme="majorHAnsi" w:cstheme="majorHAnsi"/>
        </w:rPr>
      </w:pPr>
      <w:r>
        <w:rPr>
          <w:rFonts w:asciiTheme="majorHAnsi" w:hAnsiTheme="majorHAnsi" w:cstheme="majorHAnsi"/>
        </w:rPr>
        <w:t xml:space="preserve">Schedule your treatment at least 2 weeks in advance </w:t>
      </w:r>
      <w:r w:rsidR="00DB61B4">
        <w:rPr>
          <w:rFonts w:asciiTheme="majorHAnsi" w:hAnsiTheme="majorHAnsi" w:cstheme="majorHAnsi"/>
        </w:rPr>
        <w:t>to a special event in case of bruising or swelling.</w:t>
      </w:r>
    </w:p>
    <w:p w14:paraId="28D1C16D" w14:textId="3A45BB8E" w:rsidR="00DB61B4" w:rsidRDefault="00DB61B4" w:rsidP="00DB61B4">
      <w:pPr>
        <w:pStyle w:val="ListParagraph"/>
        <w:numPr>
          <w:ilvl w:val="0"/>
          <w:numId w:val="1"/>
        </w:numPr>
        <w:rPr>
          <w:rFonts w:asciiTheme="majorHAnsi" w:hAnsiTheme="majorHAnsi" w:cstheme="majorHAnsi"/>
        </w:rPr>
      </w:pPr>
      <w:r>
        <w:rPr>
          <w:rFonts w:asciiTheme="majorHAnsi" w:hAnsiTheme="majorHAnsi" w:cstheme="majorHAnsi"/>
        </w:rPr>
        <w:t>Clients should not schedule any vaccinations or invasive procedures for 4 weeks before or after treatment.</w:t>
      </w:r>
    </w:p>
    <w:p w14:paraId="203914D9" w14:textId="4DC70C32" w:rsidR="00DB61B4" w:rsidRDefault="00DB61B4" w:rsidP="00DB61B4">
      <w:pPr>
        <w:pStyle w:val="ListParagraph"/>
        <w:numPr>
          <w:ilvl w:val="0"/>
          <w:numId w:val="1"/>
        </w:numPr>
        <w:rPr>
          <w:rFonts w:asciiTheme="majorHAnsi" w:hAnsiTheme="majorHAnsi" w:cstheme="majorHAnsi"/>
        </w:rPr>
      </w:pPr>
      <w:r>
        <w:rPr>
          <w:rFonts w:asciiTheme="majorHAnsi" w:hAnsiTheme="majorHAnsi" w:cstheme="majorHAnsi"/>
        </w:rPr>
        <w:t>It is recommended to discontinue the use of blood thinner</w:t>
      </w:r>
      <w:r w:rsidR="00EF28F4">
        <w:rPr>
          <w:rFonts w:asciiTheme="majorHAnsi" w:hAnsiTheme="majorHAnsi" w:cstheme="majorHAnsi"/>
        </w:rPr>
        <w:t>,</w:t>
      </w:r>
      <w:r>
        <w:rPr>
          <w:rFonts w:asciiTheme="majorHAnsi" w:hAnsiTheme="majorHAnsi" w:cstheme="majorHAnsi"/>
        </w:rPr>
        <w:t xml:space="preserve"> anticoagulants</w:t>
      </w:r>
      <w:r w:rsidR="00EF28F4">
        <w:rPr>
          <w:rFonts w:asciiTheme="majorHAnsi" w:hAnsiTheme="majorHAnsi" w:cstheme="majorHAnsi"/>
        </w:rPr>
        <w:t>, or multivitamins at least 1 week prior to your appointment. Please consult with you</w:t>
      </w:r>
      <w:r w:rsidR="00187355">
        <w:rPr>
          <w:rFonts w:asciiTheme="majorHAnsi" w:hAnsiTheme="majorHAnsi" w:cstheme="majorHAnsi"/>
        </w:rPr>
        <w:t>r</w:t>
      </w:r>
      <w:r w:rsidR="00EF28F4">
        <w:rPr>
          <w:rFonts w:asciiTheme="majorHAnsi" w:hAnsiTheme="majorHAnsi" w:cstheme="majorHAnsi"/>
        </w:rPr>
        <w:t xml:space="preserve"> primary physician prior to discontinuing any medications. </w:t>
      </w:r>
    </w:p>
    <w:p w14:paraId="4A57010B" w14:textId="150AA685" w:rsidR="00EF28F4" w:rsidRDefault="00EF28F4" w:rsidP="00DB61B4">
      <w:pPr>
        <w:pStyle w:val="ListParagraph"/>
        <w:numPr>
          <w:ilvl w:val="0"/>
          <w:numId w:val="1"/>
        </w:numPr>
        <w:rPr>
          <w:rFonts w:asciiTheme="majorHAnsi" w:hAnsiTheme="majorHAnsi" w:cstheme="majorHAnsi"/>
        </w:rPr>
      </w:pPr>
      <w:r>
        <w:rPr>
          <w:rFonts w:asciiTheme="majorHAnsi" w:hAnsiTheme="majorHAnsi" w:cstheme="majorHAnsi"/>
        </w:rPr>
        <w:t xml:space="preserve">Notify your provider if you have a history of cold sores with outbreaks occurring more than 4 times a year, it is recommended that you are pretreated with </w:t>
      </w:r>
      <w:r w:rsidR="00644D55">
        <w:rPr>
          <w:rFonts w:asciiTheme="majorHAnsi" w:hAnsiTheme="majorHAnsi" w:cstheme="majorHAnsi"/>
        </w:rPr>
        <w:t>a prescribed antiviral medication.</w:t>
      </w:r>
    </w:p>
    <w:p w14:paraId="3DE0A358" w14:textId="7E78DA79" w:rsidR="00187355" w:rsidRDefault="00187355" w:rsidP="00DB61B4">
      <w:pPr>
        <w:pStyle w:val="ListParagraph"/>
        <w:numPr>
          <w:ilvl w:val="0"/>
          <w:numId w:val="1"/>
        </w:numPr>
        <w:rPr>
          <w:rFonts w:asciiTheme="majorHAnsi" w:hAnsiTheme="majorHAnsi" w:cstheme="majorHAnsi"/>
        </w:rPr>
      </w:pPr>
      <w:r>
        <w:rPr>
          <w:rFonts w:asciiTheme="majorHAnsi" w:hAnsiTheme="majorHAnsi" w:cstheme="majorHAnsi"/>
        </w:rPr>
        <w:t xml:space="preserve">If you develop a cold/flu, cold sore, blemish, or rash, etc. in the area to be treated prior to your appointment, we recommend that you please reschedule your appointment until it resolves. </w:t>
      </w:r>
    </w:p>
    <w:p w14:paraId="7D6255F4" w14:textId="51CFC70C" w:rsidR="00187355" w:rsidRDefault="00187355" w:rsidP="00DB61B4">
      <w:pPr>
        <w:pStyle w:val="ListParagraph"/>
        <w:numPr>
          <w:ilvl w:val="0"/>
          <w:numId w:val="1"/>
        </w:numPr>
        <w:rPr>
          <w:rFonts w:asciiTheme="majorHAnsi" w:hAnsiTheme="majorHAnsi" w:cstheme="majorHAnsi"/>
        </w:rPr>
      </w:pPr>
      <w:r>
        <w:rPr>
          <w:rFonts w:asciiTheme="majorHAnsi" w:hAnsiTheme="majorHAnsi" w:cstheme="majorHAnsi"/>
        </w:rPr>
        <w:t xml:space="preserve">It is recommended that you wait at least 2 weeks to have dermal filler treatments performed if you have previously had cosmetic treatments with lasers, IPL, or peels. </w:t>
      </w:r>
    </w:p>
    <w:p w14:paraId="2B13F34C" w14:textId="3374DB23" w:rsidR="00187355" w:rsidRDefault="00187355" w:rsidP="00187355">
      <w:pPr>
        <w:pStyle w:val="ListParagraph"/>
        <w:rPr>
          <w:rFonts w:asciiTheme="majorHAnsi" w:hAnsiTheme="majorHAnsi" w:cstheme="majorHAnsi"/>
        </w:rPr>
      </w:pPr>
    </w:p>
    <w:p w14:paraId="25079D24" w14:textId="3024363C" w:rsidR="00C64D89" w:rsidRDefault="00C64D89" w:rsidP="00187355">
      <w:pPr>
        <w:pStyle w:val="ListParagraph"/>
        <w:rPr>
          <w:rFonts w:asciiTheme="majorHAnsi" w:hAnsiTheme="majorHAnsi" w:cstheme="majorHAnsi"/>
        </w:rPr>
      </w:pPr>
    </w:p>
    <w:p w14:paraId="78417290" w14:textId="01D4E531" w:rsidR="00C64D89" w:rsidRDefault="00C64D89" w:rsidP="00187355">
      <w:pPr>
        <w:pStyle w:val="ListParagraph"/>
        <w:rPr>
          <w:rFonts w:asciiTheme="majorHAnsi" w:hAnsiTheme="majorHAnsi" w:cstheme="majorHAnsi"/>
        </w:rPr>
      </w:pPr>
    </w:p>
    <w:p w14:paraId="5F694B69" w14:textId="657EE757" w:rsidR="00C64D89" w:rsidRDefault="00C64D89" w:rsidP="00187355">
      <w:pPr>
        <w:pStyle w:val="ListParagraph"/>
        <w:rPr>
          <w:rFonts w:asciiTheme="majorHAnsi" w:hAnsiTheme="majorHAnsi" w:cstheme="majorHAnsi"/>
        </w:rPr>
      </w:pPr>
    </w:p>
    <w:p w14:paraId="507DF089" w14:textId="0A81A23F" w:rsidR="00C64D89" w:rsidRDefault="00C64D89" w:rsidP="00187355">
      <w:pPr>
        <w:pStyle w:val="ListParagraph"/>
        <w:rPr>
          <w:rFonts w:asciiTheme="majorHAnsi" w:hAnsiTheme="majorHAnsi" w:cstheme="majorHAnsi"/>
        </w:rPr>
      </w:pPr>
    </w:p>
    <w:p w14:paraId="2A3A02A3" w14:textId="0E83E017" w:rsidR="00C64D89" w:rsidRDefault="00C64D89" w:rsidP="00187355">
      <w:pPr>
        <w:pStyle w:val="ListParagraph"/>
        <w:rPr>
          <w:rFonts w:asciiTheme="majorHAnsi" w:hAnsiTheme="majorHAnsi" w:cstheme="majorHAnsi"/>
        </w:rPr>
      </w:pPr>
    </w:p>
    <w:p w14:paraId="595D43E8" w14:textId="77777777" w:rsidR="007A0FC7" w:rsidRDefault="007A0FC7" w:rsidP="001F1A37">
      <w:pPr>
        <w:rPr>
          <w:rFonts w:asciiTheme="majorHAnsi" w:hAnsiTheme="majorHAnsi" w:cstheme="majorHAnsi"/>
          <w:u w:val="single"/>
        </w:rPr>
      </w:pPr>
    </w:p>
    <w:p w14:paraId="6DC2F8BE" w14:textId="03AE8627" w:rsidR="001F1A37" w:rsidRDefault="001F1A37" w:rsidP="001F1A37">
      <w:pPr>
        <w:rPr>
          <w:rFonts w:asciiTheme="majorHAnsi" w:hAnsiTheme="majorHAnsi" w:cstheme="majorHAnsi"/>
          <w:u w:val="single"/>
        </w:rPr>
      </w:pPr>
      <w:r>
        <w:rPr>
          <w:rFonts w:asciiTheme="majorHAnsi" w:hAnsiTheme="majorHAnsi" w:cstheme="majorHAnsi"/>
          <w:u w:val="single"/>
        </w:rPr>
        <w:lastRenderedPageBreak/>
        <w:t>Post-Treatment</w:t>
      </w:r>
    </w:p>
    <w:p w14:paraId="32CD069A" w14:textId="5DDF69BF" w:rsidR="00187355" w:rsidRDefault="00FF4A72" w:rsidP="00187355">
      <w:pPr>
        <w:pStyle w:val="ListParagraph"/>
        <w:numPr>
          <w:ilvl w:val="0"/>
          <w:numId w:val="1"/>
        </w:numPr>
        <w:rPr>
          <w:rFonts w:asciiTheme="majorHAnsi" w:hAnsiTheme="majorHAnsi" w:cstheme="majorHAnsi"/>
        </w:rPr>
      </w:pPr>
      <w:r>
        <w:rPr>
          <w:rFonts w:asciiTheme="majorHAnsi" w:hAnsiTheme="majorHAnsi" w:cstheme="majorHAnsi"/>
        </w:rPr>
        <w:t>Do NO</w:t>
      </w:r>
      <w:r w:rsidR="00E84BEE">
        <w:rPr>
          <w:rFonts w:asciiTheme="majorHAnsi" w:hAnsiTheme="majorHAnsi" w:cstheme="majorHAnsi"/>
        </w:rPr>
        <w:t>T</w:t>
      </w:r>
      <w:r>
        <w:rPr>
          <w:rFonts w:asciiTheme="majorHAnsi" w:hAnsiTheme="majorHAnsi" w:cstheme="majorHAnsi"/>
        </w:rPr>
        <w:t xml:space="preserve"> touch, press, rub, or manipulate the injected areas for 6 hours after treatment. </w:t>
      </w:r>
    </w:p>
    <w:p w14:paraId="16A5408C" w14:textId="00641D21" w:rsidR="008C031E" w:rsidRDefault="008C031E" w:rsidP="00187355">
      <w:pPr>
        <w:pStyle w:val="ListParagraph"/>
        <w:numPr>
          <w:ilvl w:val="0"/>
          <w:numId w:val="1"/>
        </w:numPr>
        <w:rPr>
          <w:rFonts w:asciiTheme="majorHAnsi" w:hAnsiTheme="majorHAnsi" w:cstheme="majorHAnsi"/>
        </w:rPr>
      </w:pPr>
      <w:r>
        <w:rPr>
          <w:rFonts w:asciiTheme="majorHAnsi" w:hAnsiTheme="majorHAnsi" w:cstheme="majorHAnsi"/>
        </w:rPr>
        <w:t xml:space="preserve">Ice the treated area for the next 24 hours – on and off for </w:t>
      </w:r>
      <w:r w:rsidR="004535A7">
        <w:rPr>
          <w:rFonts w:asciiTheme="majorHAnsi" w:hAnsiTheme="majorHAnsi" w:cstheme="majorHAnsi"/>
        </w:rPr>
        <w:t xml:space="preserve">5 - </w:t>
      </w:r>
      <w:r>
        <w:rPr>
          <w:rFonts w:asciiTheme="majorHAnsi" w:hAnsiTheme="majorHAnsi" w:cstheme="majorHAnsi"/>
        </w:rPr>
        <w:t xml:space="preserve">10 minutes at a time to help minimize swelling. </w:t>
      </w:r>
    </w:p>
    <w:p w14:paraId="65D3E848" w14:textId="6CB09249" w:rsidR="00C815B1" w:rsidRDefault="00C815B1" w:rsidP="00187355">
      <w:pPr>
        <w:pStyle w:val="ListParagraph"/>
        <w:numPr>
          <w:ilvl w:val="0"/>
          <w:numId w:val="1"/>
        </w:numPr>
        <w:rPr>
          <w:rFonts w:asciiTheme="majorHAnsi" w:hAnsiTheme="majorHAnsi" w:cstheme="majorHAnsi"/>
        </w:rPr>
      </w:pPr>
      <w:r>
        <w:rPr>
          <w:rFonts w:asciiTheme="majorHAnsi" w:hAnsiTheme="majorHAnsi" w:cstheme="majorHAnsi"/>
        </w:rPr>
        <w:t xml:space="preserve">If bruising occurs, we encourage taking OTC Arnica. </w:t>
      </w:r>
    </w:p>
    <w:p w14:paraId="4CE8DA94" w14:textId="28554005" w:rsidR="004535A7" w:rsidRDefault="004535A7" w:rsidP="004535A7">
      <w:pPr>
        <w:pStyle w:val="ListParagraph"/>
        <w:numPr>
          <w:ilvl w:val="0"/>
          <w:numId w:val="1"/>
        </w:numPr>
        <w:rPr>
          <w:rFonts w:asciiTheme="majorHAnsi" w:hAnsiTheme="majorHAnsi" w:cstheme="majorHAnsi"/>
        </w:rPr>
      </w:pPr>
      <w:r>
        <w:rPr>
          <w:rFonts w:asciiTheme="majorHAnsi" w:hAnsiTheme="majorHAnsi" w:cstheme="majorHAnsi"/>
        </w:rPr>
        <w:t>Avoid blood thinners, anticoagulants, and multivitamins at least 3 – 7 days after treatment.</w:t>
      </w:r>
      <w:r w:rsidRPr="004535A7">
        <w:rPr>
          <w:rFonts w:asciiTheme="majorHAnsi" w:hAnsiTheme="majorHAnsi" w:cstheme="majorHAnsi"/>
        </w:rPr>
        <w:t xml:space="preserve"> </w:t>
      </w:r>
      <w:r>
        <w:rPr>
          <w:rFonts w:asciiTheme="majorHAnsi" w:hAnsiTheme="majorHAnsi" w:cstheme="majorHAnsi"/>
        </w:rPr>
        <w:t>Please consult with your primary physician prior to discontinuing any medications.</w:t>
      </w:r>
    </w:p>
    <w:p w14:paraId="6985BBE8" w14:textId="44777ACB" w:rsidR="004535A7" w:rsidRDefault="004535A7" w:rsidP="004535A7">
      <w:pPr>
        <w:pStyle w:val="ListParagraph"/>
        <w:numPr>
          <w:ilvl w:val="0"/>
          <w:numId w:val="1"/>
        </w:numPr>
        <w:rPr>
          <w:rFonts w:asciiTheme="majorHAnsi" w:hAnsiTheme="majorHAnsi" w:cstheme="majorHAnsi"/>
        </w:rPr>
      </w:pPr>
      <w:r>
        <w:rPr>
          <w:rFonts w:asciiTheme="majorHAnsi" w:hAnsiTheme="majorHAnsi" w:cstheme="majorHAnsi"/>
        </w:rPr>
        <w:t>Avoid alcohol, caffeine, high-sodium foods, refined carbohydrates, spicy food and smoking 24-48 hours after your treatment.</w:t>
      </w:r>
    </w:p>
    <w:p w14:paraId="36AE950A" w14:textId="36D9FBB4" w:rsidR="004535A7" w:rsidRPr="004535A7" w:rsidRDefault="004535A7" w:rsidP="004535A7">
      <w:pPr>
        <w:pStyle w:val="ListParagraph"/>
        <w:numPr>
          <w:ilvl w:val="0"/>
          <w:numId w:val="1"/>
        </w:numPr>
        <w:rPr>
          <w:rFonts w:asciiTheme="majorHAnsi" w:hAnsiTheme="majorHAnsi" w:cstheme="majorHAnsi"/>
        </w:rPr>
      </w:pPr>
      <w:r>
        <w:rPr>
          <w:rFonts w:asciiTheme="majorHAnsi" w:hAnsiTheme="majorHAnsi" w:cstheme="majorHAnsi"/>
        </w:rPr>
        <w:t>Avoid wearing makeup until the day after treatment.</w:t>
      </w:r>
    </w:p>
    <w:p w14:paraId="5BA720C8" w14:textId="1F8E1113" w:rsidR="00FF4A72" w:rsidRDefault="00FF4A72" w:rsidP="00187355">
      <w:pPr>
        <w:pStyle w:val="ListParagraph"/>
        <w:numPr>
          <w:ilvl w:val="0"/>
          <w:numId w:val="1"/>
        </w:numPr>
        <w:rPr>
          <w:rFonts w:asciiTheme="majorHAnsi" w:hAnsiTheme="majorHAnsi" w:cstheme="majorHAnsi"/>
        </w:rPr>
      </w:pPr>
      <w:r>
        <w:rPr>
          <w:rFonts w:asciiTheme="majorHAnsi" w:hAnsiTheme="majorHAnsi" w:cstheme="majorHAnsi"/>
        </w:rPr>
        <w:t xml:space="preserve">Avoid vigorous exercise, </w:t>
      </w:r>
      <w:r w:rsidR="007A0FC7">
        <w:rPr>
          <w:rFonts w:asciiTheme="majorHAnsi" w:hAnsiTheme="majorHAnsi" w:cstheme="majorHAnsi"/>
        </w:rPr>
        <w:t>UV light</w:t>
      </w:r>
      <w:r>
        <w:rPr>
          <w:rFonts w:asciiTheme="majorHAnsi" w:hAnsiTheme="majorHAnsi" w:cstheme="majorHAnsi"/>
        </w:rPr>
        <w:t>, and heat exposure for 3 days after treatment.</w:t>
      </w:r>
    </w:p>
    <w:p w14:paraId="219B5007" w14:textId="67FD3D9C" w:rsidR="00FF4A72" w:rsidRDefault="00FF4A72" w:rsidP="00187355">
      <w:pPr>
        <w:pStyle w:val="ListParagraph"/>
        <w:numPr>
          <w:ilvl w:val="0"/>
          <w:numId w:val="1"/>
        </w:numPr>
        <w:rPr>
          <w:rFonts w:asciiTheme="majorHAnsi" w:hAnsiTheme="majorHAnsi" w:cstheme="majorHAnsi"/>
        </w:rPr>
      </w:pPr>
      <w:r>
        <w:rPr>
          <w:rFonts w:asciiTheme="majorHAnsi" w:hAnsiTheme="majorHAnsi" w:cstheme="majorHAnsi"/>
        </w:rPr>
        <w:t xml:space="preserve">Avoid obtaining any vaccination or invasive procedure for 2 weeks following your treatment. </w:t>
      </w:r>
    </w:p>
    <w:p w14:paraId="79316E86" w14:textId="09004FBF" w:rsidR="007A0FC7" w:rsidRPr="007A0FC7" w:rsidRDefault="007A0FC7" w:rsidP="007A0FC7">
      <w:pPr>
        <w:pStyle w:val="ListParagraph"/>
        <w:numPr>
          <w:ilvl w:val="0"/>
          <w:numId w:val="1"/>
        </w:numPr>
        <w:rPr>
          <w:rFonts w:asciiTheme="majorHAnsi" w:hAnsiTheme="majorHAnsi" w:cstheme="majorHAnsi"/>
        </w:rPr>
      </w:pPr>
      <w:r>
        <w:rPr>
          <w:rFonts w:asciiTheme="majorHAnsi" w:hAnsiTheme="majorHAnsi" w:cstheme="majorHAnsi"/>
        </w:rPr>
        <w:t>Avoid cosmetic treatments such as laser, ultrasound, peels, or facials for 2 weeks after treatment.</w:t>
      </w:r>
    </w:p>
    <w:p w14:paraId="0FC08806" w14:textId="48FDF9D8" w:rsidR="00F442AE" w:rsidRDefault="00F442AE" w:rsidP="00187355">
      <w:pPr>
        <w:pStyle w:val="ListParagraph"/>
        <w:numPr>
          <w:ilvl w:val="0"/>
          <w:numId w:val="1"/>
        </w:numPr>
        <w:rPr>
          <w:rFonts w:asciiTheme="majorHAnsi" w:hAnsiTheme="majorHAnsi" w:cstheme="majorHAnsi"/>
        </w:rPr>
      </w:pPr>
      <w:r>
        <w:rPr>
          <w:rFonts w:asciiTheme="majorHAnsi" w:hAnsiTheme="majorHAnsi" w:cstheme="majorHAnsi"/>
        </w:rPr>
        <w:t>Please remember one side may heal faster than the other</w:t>
      </w:r>
      <w:r w:rsidR="00C815B1">
        <w:rPr>
          <w:rFonts w:asciiTheme="majorHAnsi" w:hAnsiTheme="majorHAnsi" w:cstheme="majorHAnsi"/>
        </w:rPr>
        <w:t>, resulting in temporary asymmetry. This should resol</w:t>
      </w:r>
      <w:r w:rsidR="00C00294">
        <w:rPr>
          <w:rFonts w:asciiTheme="majorHAnsi" w:hAnsiTheme="majorHAnsi" w:cstheme="majorHAnsi"/>
        </w:rPr>
        <w:t>v</w:t>
      </w:r>
      <w:r w:rsidR="00C815B1">
        <w:rPr>
          <w:rFonts w:asciiTheme="majorHAnsi" w:hAnsiTheme="majorHAnsi" w:cstheme="majorHAnsi"/>
        </w:rPr>
        <w:t xml:space="preserve">e within 2 weeks. </w:t>
      </w:r>
    </w:p>
    <w:p w14:paraId="6250F79F" w14:textId="2B338848" w:rsidR="00F442AE" w:rsidRDefault="00F442AE" w:rsidP="00187355">
      <w:pPr>
        <w:pStyle w:val="ListParagraph"/>
        <w:numPr>
          <w:ilvl w:val="0"/>
          <w:numId w:val="1"/>
        </w:numPr>
        <w:rPr>
          <w:rFonts w:asciiTheme="majorHAnsi" w:hAnsiTheme="majorHAnsi" w:cstheme="majorHAnsi"/>
        </w:rPr>
      </w:pPr>
      <w:r>
        <w:rPr>
          <w:rFonts w:asciiTheme="majorHAnsi" w:hAnsiTheme="majorHAnsi" w:cstheme="majorHAnsi"/>
        </w:rPr>
        <w:t>Firmness in the injection</w:t>
      </w:r>
      <w:r w:rsidR="00644D55">
        <w:rPr>
          <w:rFonts w:asciiTheme="majorHAnsi" w:hAnsiTheme="majorHAnsi" w:cstheme="majorHAnsi"/>
        </w:rPr>
        <w:t xml:space="preserve"> </w:t>
      </w:r>
      <w:r>
        <w:rPr>
          <w:rFonts w:asciiTheme="majorHAnsi" w:hAnsiTheme="majorHAnsi" w:cstheme="majorHAnsi"/>
        </w:rPr>
        <w:t>area with</w:t>
      </w:r>
      <w:r w:rsidR="00644D55">
        <w:rPr>
          <w:rFonts w:asciiTheme="majorHAnsi" w:hAnsiTheme="majorHAnsi" w:cstheme="majorHAnsi"/>
        </w:rPr>
        <w:t>in</w:t>
      </w:r>
      <w:r>
        <w:rPr>
          <w:rFonts w:asciiTheme="majorHAnsi" w:hAnsiTheme="majorHAnsi" w:cstheme="majorHAnsi"/>
        </w:rPr>
        <w:t xml:space="preserve"> the first few days after treatment is normal. The area will soften over time as the product settles, resulting in a soft and natural appearance. </w:t>
      </w:r>
    </w:p>
    <w:p w14:paraId="486BD929" w14:textId="77777777" w:rsidR="00F442AE" w:rsidRPr="00187355" w:rsidRDefault="00F442AE" w:rsidP="00F442AE">
      <w:pPr>
        <w:pStyle w:val="ListParagraph"/>
        <w:rPr>
          <w:rFonts w:asciiTheme="majorHAnsi" w:hAnsiTheme="majorHAnsi" w:cstheme="majorHAnsi"/>
        </w:rPr>
      </w:pPr>
    </w:p>
    <w:p w14:paraId="6BCD731A" w14:textId="77777777" w:rsidR="001F1A37" w:rsidRPr="00933FDA" w:rsidRDefault="001F1A37" w:rsidP="001F1A37">
      <w:pPr>
        <w:rPr>
          <w:rFonts w:asciiTheme="majorHAnsi" w:hAnsiTheme="majorHAnsi" w:cstheme="majorHAnsi"/>
        </w:rPr>
      </w:pPr>
      <w:r w:rsidRPr="00933FDA">
        <w:rPr>
          <w:rFonts w:asciiTheme="majorHAnsi" w:hAnsiTheme="majorHAnsi" w:cstheme="majorHAnsi"/>
          <w:u w:val="single"/>
        </w:rPr>
        <w:t>Complications/Risks</w:t>
      </w:r>
    </w:p>
    <w:p w14:paraId="6D7B7522" w14:textId="2AD5156D" w:rsidR="001F1A37" w:rsidRDefault="001F1A37" w:rsidP="001F1A37">
      <w:pPr>
        <w:pStyle w:val="ListParagraph"/>
        <w:numPr>
          <w:ilvl w:val="0"/>
          <w:numId w:val="1"/>
        </w:numPr>
        <w:rPr>
          <w:rFonts w:asciiTheme="majorHAnsi" w:hAnsiTheme="majorHAnsi" w:cstheme="majorHAnsi"/>
        </w:rPr>
      </w:pPr>
      <w:r>
        <w:rPr>
          <w:rFonts w:asciiTheme="majorHAnsi" w:hAnsiTheme="majorHAnsi" w:cstheme="majorHAnsi"/>
        </w:rPr>
        <w:t>Bruising or purpura</w:t>
      </w:r>
    </w:p>
    <w:p w14:paraId="4BA3B610" w14:textId="35F9727B" w:rsidR="00F442AE" w:rsidRDefault="00F442AE" w:rsidP="001F1A37">
      <w:pPr>
        <w:pStyle w:val="ListParagraph"/>
        <w:numPr>
          <w:ilvl w:val="0"/>
          <w:numId w:val="1"/>
        </w:numPr>
        <w:rPr>
          <w:rFonts w:asciiTheme="majorHAnsi" w:hAnsiTheme="majorHAnsi" w:cstheme="majorHAnsi"/>
        </w:rPr>
      </w:pPr>
      <w:r>
        <w:rPr>
          <w:rFonts w:asciiTheme="majorHAnsi" w:hAnsiTheme="majorHAnsi" w:cstheme="majorHAnsi"/>
        </w:rPr>
        <w:t>Swelling or firmness</w:t>
      </w:r>
    </w:p>
    <w:p w14:paraId="1FC1CB1B" w14:textId="07F364E7" w:rsidR="00F442AE" w:rsidRDefault="00F442AE" w:rsidP="001F1A37">
      <w:pPr>
        <w:pStyle w:val="ListParagraph"/>
        <w:numPr>
          <w:ilvl w:val="0"/>
          <w:numId w:val="1"/>
        </w:numPr>
        <w:rPr>
          <w:rFonts w:asciiTheme="majorHAnsi" w:hAnsiTheme="majorHAnsi" w:cstheme="majorHAnsi"/>
        </w:rPr>
      </w:pPr>
      <w:r>
        <w:rPr>
          <w:rFonts w:asciiTheme="majorHAnsi" w:hAnsiTheme="majorHAnsi" w:cstheme="majorHAnsi"/>
        </w:rPr>
        <w:t>Lumps or bumps</w:t>
      </w:r>
    </w:p>
    <w:p w14:paraId="1F72B941" w14:textId="48C02A29" w:rsidR="00F442AE" w:rsidRDefault="00F442AE" w:rsidP="001F1A37">
      <w:pPr>
        <w:pStyle w:val="ListParagraph"/>
        <w:numPr>
          <w:ilvl w:val="0"/>
          <w:numId w:val="1"/>
        </w:numPr>
        <w:rPr>
          <w:rFonts w:asciiTheme="majorHAnsi" w:hAnsiTheme="majorHAnsi" w:cstheme="majorHAnsi"/>
        </w:rPr>
      </w:pPr>
      <w:r>
        <w:rPr>
          <w:rFonts w:asciiTheme="majorHAnsi" w:hAnsiTheme="majorHAnsi" w:cstheme="majorHAnsi"/>
        </w:rPr>
        <w:t>Tenderness or pain</w:t>
      </w:r>
    </w:p>
    <w:p w14:paraId="41807B6F" w14:textId="1AFB7E88" w:rsidR="00F442AE" w:rsidRDefault="00F442AE" w:rsidP="001F1A37">
      <w:pPr>
        <w:pStyle w:val="ListParagraph"/>
        <w:numPr>
          <w:ilvl w:val="0"/>
          <w:numId w:val="1"/>
        </w:numPr>
        <w:rPr>
          <w:rFonts w:asciiTheme="majorHAnsi" w:hAnsiTheme="majorHAnsi" w:cstheme="majorHAnsi"/>
        </w:rPr>
      </w:pPr>
      <w:r>
        <w:rPr>
          <w:rFonts w:asciiTheme="majorHAnsi" w:hAnsiTheme="majorHAnsi" w:cstheme="majorHAnsi"/>
        </w:rPr>
        <w:t>Discoloration</w:t>
      </w:r>
    </w:p>
    <w:p w14:paraId="3324057D" w14:textId="1272FCE7" w:rsidR="00F442AE" w:rsidRDefault="00F442AE" w:rsidP="00F442AE">
      <w:pPr>
        <w:pStyle w:val="ListParagraph"/>
        <w:numPr>
          <w:ilvl w:val="0"/>
          <w:numId w:val="1"/>
        </w:numPr>
        <w:rPr>
          <w:rFonts w:asciiTheme="majorHAnsi" w:hAnsiTheme="majorHAnsi" w:cstheme="majorHAnsi"/>
        </w:rPr>
      </w:pPr>
      <w:r>
        <w:rPr>
          <w:rFonts w:asciiTheme="majorHAnsi" w:hAnsiTheme="majorHAnsi" w:cstheme="majorHAnsi"/>
        </w:rPr>
        <w:t>Dryness or itching</w:t>
      </w:r>
    </w:p>
    <w:p w14:paraId="605CE9D5" w14:textId="66675ED2" w:rsidR="00F442AE" w:rsidRDefault="00F442AE" w:rsidP="00F442AE">
      <w:pPr>
        <w:pStyle w:val="ListParagraph"/>
        <w:numPr>
          <w:ilvl w:val="0"/>
          <w:numId w:val="1"/>
        </w:numPr>
        <w:rPr>
          <w:rFonts w:asciiTheme="majorHAnsi" w:hAnsiTheme="majorHAnsi" w:cstheme="majorHAnsi"/>
        </w:rPr>
      </w:pPr>
      <w:r>
        <w:rPr>
          <w:rFonts w:asciiTheme="majorHAnsi" w:hAnsiTheme="majorHAnsi" w:cstheme="majorHAnsi"/>
        </w:rPr>
        <w:t>Redness at the injection site</w:t>
      </w:r>
    </w:p>
    <w:p w14:paraId="68E35047" w14:textId="22CD9A30" w:rsidR="007A0FC7" w:rsidRDefault="007A0FC7" w:rsidP="007A0FC7">
      <w:pPr>
        <w:pStyle w:val="ListParagraph"/>
        <w:numPr>
          <w:ilvl w:val="0"/>
          <w:numId w:val="1"/>
        </w:numPr>
        <w:rPr>
          <w:rFonts w:asciiTheme="majorHAnsi" w:hAnsiTheme="majorHAnsi" w:cstheme="majorHAnsi"/>
        </w:rPr>
      </w:pPr>
      <w:r>
        <w:rPr>
          <w:rFonts w:asciiTheme="majorHAnsi" w:hAnsiTheme="majorHAnsi" w:cstheme="majorHAnsi"/>
        </w:rPr>
        <w:t>Please report to your provider immediately if you have increased pain, severe swelling, redness, blisters, itching, fever/chills, dusky or white areas, mottling, excessive bruising, vision changes, increasing warmth or coolness in treatment area,</w:t>
      </w:r>
      <w:r w:rsidR="00064CBF">
        <w:rPr>
          <w:rFonts w:asciiTheme="majorHAnsi" w:hAnsiTheme="majorHAnsi" w:cstheme="majorHAnsi"/>
        </w:rPr>
        <w:t xml:space="preserve"> or</w:t>
      </w:r>
      <w:r>
        <w:rPr>
          <w:rFonts w:asciiTheme="majorHAnsi" w:hAnsiTheme="majorHAnsi" w:cstheme="majorHAnsi"/>
        </w:rPr>
        <w:t xml:space="preserve"> difficulty swallowing or smiling</w:t>
      </w:r>
      <w:r w:rsidR="00064CBF">
        <w:rPr>
          <w:rFonts w:asciiTheme="majorHAnsi" w:hAnsiTheme="majorHAnsi" w:cstheme="majorHAnsi"/>
        </w:rPr>
        <w:t xml:space="preserve"> f</w:t>
      </w:r>
      <w:r>
        <w:rPr>
          <w:rFonts w:asciiTheme="majorHAnsi" w:hAnsiTheme="majorHAnsi" w:cstheme="majorHAnsi"/>
        </w:rPr>
        <w:t xml:space="preserve">ollowing your treatment. </w:t>
      </w:r>
    </w:p>
    <w:p w14:paraId="26AD7EB9" w14:textId="77777777" w:rsidR="007A0FC7" w:rsidRPr="00064CBF" w:rsidRDefault="007A0FC7" w:rsidP="00064CBF">
      <w:pPr>
        <w:ind w:left="360"/>
        <w:rPr>
          <w:rFonts w:asciiTheme="majorHAnsi" w:hAnsiTheme="majorHAnsi" w:cstheme="majorHAnsi"/>
        </w:rPr>
      </w:pPr>
    </w:p>
    <w:p w14:paraId="34499C41" w14:textId="77777777" w:rsidR="001F1A37" w:rsidRDefault="001F1A37" w:rsidP="001F1A37">
      <w:pPr>
        <w:rPr>
          <w:rFonts w:asciiTheme="majorHAnsi" w:hAnsiTheme="majorHAnsi" w:cstheme="majorHAnsi"/>
          <w:u w:val="single"/>
        </w:rPr>
      </w:pPr>
      <w:r>
        <w:rPr>
          <w:rFonts w:asciiTheme="majorHAnsi" w:hAnsiTheme="majorHAnsi" w:cstheme="majorHAnsi"/>
          <w:u w:val="single"/>
        </w:rPr>
        <w:t>Exclusion Criteria</w:t>
      </w:r>
    </w:p>
    <w:p w14:paraId="0744260B" w14:textId="695E5319" w:rsidR="001F1A37" w:rsidRDefault="001F1A37" w:rsidP="00091113">
      <w:pPr>
        <w:pStyle w:val="ListParagraph"/>
        <w:numPr>
          <w:ilvl w:val="0"/>
          <w:numId w:val="1"/>
        </w:numPr>
        <w:rPr>
          <w:rFonts w:asciiTheme="majorHAnsi" w:hAnsiTheme="majorHAnsi" w:cstheme="majorHAnsi"/>
        </w:rPr>
      </w:pPr>
      <w:r>
        <w:rPr>
          <w:rFonts w:asciiTheme="majorHAnsi" w:hAnsiTheme="majorHAnsi" w:cstheme="majorHAnsi"/>
        </w:rPr>
        <w:t>Pregnancy</w:t>
      </w:r>
    </w:p>
    <w:p w14:paraId="62A6DEA4" w14:textId="2074A51C" w:rsidR="00091113" w:rsidRDefault="00091113" w:rsidP="00091113">
      <w:pPr>
        <w:pStyle w:val="ListParagraph"/>
        <w:numPr>
          <w:ilvl w:val="0"/>
          <w:numId w:val="1"/>
        </w:numPr>
        <w:rPr>
          <w:rFonts w:asciiTheme="majorHAnsi" w:hAnsiTheme="majorHAnsi" w:cstheme="majorHAnsi"/>
        </w:rPr>
      </w:pPr>
      <w:r>
        <w:rPr>
          <w:rFonts w:asciiTheme="majorHAnsi" w:hAnsiTheme="majorHAnsi" w:cstheme="majorHAnsi"/>
        </w:rPr>
        <w:t>Currently breastfeeding</w:t>
      </w:r>
    </w:p>
    <w:p w14:paraId="35EEEA6E" w14:textId="62FDDD40" w:rsidR="00091113" w:rsidRDefault="00091113" w:rsidP="00091113">
      <w:pPr>
        <w:pStyle w:val="ListParagraph"/>
        <w:numPr>
          <w:ilvl w:val="0"/>
          <w:numId w:val="1"/>
        </w:numPr>
        <w:rPr>
          <w:rFonts w:asciiTheme="majorHAnsi" w:hAnsiTheme="majorHAnsi" w:cstheme="majorHAnsi"/>
        </w:rPr>
      </w:pPr>
      <w:r>
        <w:rPr>
          <w:rFonts w:asciiTheme="majorHAnsi" w:hAnsiTheme="majorHAnsi" w:cstheme="majorHAnsi"/>
        </w:rPr>
        <w:t xml:space="preserve">Active </w:t>
      </w:r>
      <w:r w:rsidR="00644D55">
        <w:rPr>
          <w:rFonts w:asciiTheme="majorHAnsi" w:hAnsiTheme="majorHAnsi" w:cstheme="majorHAnsi"/>
        </w:rPr>
        <w:t xml:space="preserve">infection, </w:t>
      </w:r>
      <w:r>
        <w:rPr>
          <w:rFonts w:asciiTheme="majorHAnsi" w:hAnsiTheme="majorHAnsi" w:cstheme="majorHAnsi"/>
        </w:rPr>
        <w:t xml:space="preserve">cold sore, open lacerations, hives, cyst, pimples, or rashes in the treatment area. </w:t>
      </w:r>
    </w:p>
    <w:p w14:paraId="494CA2CB" w14:textId="1450EF4E" w:rsidR="00091113" w:rsidRDefault="00644D55" w:rsidP="00091113">
      <w:pPr>
        <w:pStyle w:val="ListParagraph"/>
        <w:numPr>
          <w:ilvl w:val="0"/>
          <w:numId w:val="1"/>
        </w:numPr>
        <w:rPr>
          <w:rFonts w:asciiTheme="majorHAnsi" w:hAnsiTheme="majorHAnsi" w:cstheme="majorHAnsi"/>
        </w:rPr>
      </w:pPr>
      <w:r>
        <w:rPr>
          <w:rFonts w:asciiTheme="majorHAnsi" w:hAnsiTheme="majorHAnsi" w:cstheme="majorHAnsi"/>
        </w:rPr>
        <w:t>V</w:t>
      </w:r>
      <w:r w:rsidR="00091113">
        <w:rPr>
          <w:rFonts w:asciiTheme="majorHAnsi" w:hAnsiTheme="majorHAnsi" w:cstheme="majorHAnsi"/>
        </w:rPr>
        <w:t xml:space="preserve">iral or bacterial illness within 4 weeks </w:t>
      </w:r>
      <w:r w:rsidR="00F2211B">
        <w:rPr>
          <w:rFonts w:asciiTheme="majorHAnsi" w:hAnsiTheme="majorHAnsi" w:cstheme="majorHAnsi"/>
        </w:rPr>
        <w:t>of</w:t>
      </w:r>
      <w:r w:rsidR="00091113">
        <w:rPr>
          <w:rFonts w:asciiTheme="majorHAnsi" w:hAnsiTheme="majorHAnsi" w:cstheme="majorHAnsi"/>
        </w:rPr>
        <w:t xml:space="preserve"> treatment.</w:t>
      </w:r>
    </w:p>
    <w:p w14:paraId="7EFEBC77" w14:textId="77777777" w:rsidR="00F2211B" w:rsidRDefault="00F2211B" w:rsidP="00091113">
      <w:pPr>
        <w:pStyle w:val="ListParagraph"/>
        <w:numPr>
          <w:ilvl w:val="0"/>
          <w:numId w:val="1"/>
        </w:numPr>
        <w:rPr>
          <w:rFonts w:asciiTheme="majorHAnsi" w:hAnsiTheme="majorHAnsi" w:cstheme="majorHAnsi"/>
        </w:rPr>
      </w:pPr>
      <w:r>
        <w:rPr>
          <w:rFonts w:asciiTheme="majorHAnsi" w:hAnsiTheme="majorHAnsi" w:cstheme="majorHAnsi"/>
        </w:rPr>
        <w:t>Any recent invasive procedure within 4 weeks of treatment. These include but are not limited to:</w:t>
      </w:r>
    </w:p>
    <w:p w14:paraId="2779D8F3" w14:textId="77777777" w:rsidR="00F2211B" w:rsidRDefault="00F2211B" w:rsidP="00F2211B">
      <w:pPr>
        <w:pStyle w:val="ListParagraph"/>
        <w:numPr>
          <w:ilvl w:val="1"/>
          <w:numId w:val="1"/>
        </w:numPr>
        <w:rPr>
          <w:rFonts w:asciiTheme="majorHAnsi" w:hAnsiTheme="majorHAnsi" w:cstheme="majorHAnsi"/>
        </w:rPr>
      </w:pPr>
      <w:r>
        <w:rPr>
          <w:rFonts w:asciiTheme="majorHAnsi" w:hAnsiTheme="majorHAnsi" w:cstheme="majorHAnsi"/>
        </w:rPr>
        <w:t>Dental cleaning or dental work</w:t>
      </w:r>
    </w:p>
    <w:p w14:paraId="26708822" w14:textId="77777777" w:rsidR="00F2211B" w:rsidRDefault="00F2211B" w:rsidP="00F2211B">
      <w:pPr>
        <w:pStyle w:val="ListParagraph"/>
        <w:numPr>
          <w:ilvl w:val="1"/>
          <w:numId w:val="1"/>
        </w:numPr>
        <w:rPr>
          <w:rFonts w:asciiTheme="majorHAnsi" w:hAnsiTheme="majorHAnsi" w:cstheme="majorHAnsi"/>
        </w:rPr>
      </w:pPr>
      <w:r>
        <w:rPr>
          <w:rFonts w:asciiTheme="majorHAnsi" w:hAnsiTheme="majorHAnsi" w:cstheme="majorHAnsi"/>
        </w:rPr>
        <w:t>Surgery of any kind</w:t>
      </w:r>
    </w:p>
    <w:p w14:paraId="000E2A5F" w14:textId="77777777" w:rsidR="00F2211B" w:rsidRDefault="00F2211B" w:rsidP="00F2211B">
      <w:pPr>
        <w:pStyle w:val="ListParagraph"/>
        <w:numPr>
          <w:ilvl w:val="1"/>
          <w:numId w:val="1"/>
        </w:numPr>
        <w:rPr>
          <w:rFonts w:asciiTheme="majorHAnsi" w:hAnsiTheme="majorHAnsi" w:cstheme="majorHAnsi"/>
        </w:rPr>
      </w:pPr>
      <w:r>
        <w:rPr>
          <w:rFonts w:asciiTheme="majorHAnsi" w:hAnsiTheme="majorHAnsi" w:cstheme="majorHAnsi"/>
        </w:rPr>
        <w:t>Internal device placement</w:t>
      </w:r>
    </w:p>
    <w:p w14:paraId="136F0D39" w14:textId="65474F50" w:rsidR="00F2211B" w:rsidRDefault="00F2211B" w:rsidP="00F2211B">
      <w:pPr>
        <w:pStyle w:val="ListParagraph"/>
        <w:numPr>
          <w:ilvl w:val="1"/>
          <w:numId w:val="1"/>
        </w:numPr>
        <w:rPr>
          <w:rFonts w:asciiTheme="majorHAnsi" w:hAnsiTheme="majorHAnsi" w:cstheme="majorHAnsi"/>
        </w:rPr>
      </w:pPr>
      <w:r>
        <w:rPr>
          <w:rFonts w:asciiTheme="majorHAnsi" w:hAnsiTheme="majorHAnsi" w:cstheme="majorHAnsi"/>
        </w:rPr>
        <w:t>Tattoo or permanent makeup</w:t>
      </w:r>
    </w:p>
    <w:p w14:paraId="7BBAAC37" w14:textId="384DA256" w:rsidR="00F2211B" w:rsidRDefault="00F2211B" w:rsidP="00F2211B">
      <w:pPr>
        <w:pStyle w:val="ListParagraph"/>
        <w:numPr>
          <w:ilvl w:val="0"/>
          <w:numId w:val="1"/>
        </w:numPr>
        <w:rPr>
          <w:rFonts w:asciiTheme="majorHAnsi" w:hAnsiTheme="majorHAnsi" w:cstheme="majorHAnsi"/>
        </w:rPr>
      </w:pPr>
      <w:r>
        <w:rPr>
          <w:rFonts w:asciiTheme="majorHAnsi" w:hAnsiTheme="majorHAnsi" w:cstheme="majorHAnsi"/>
        </w:rPr>
        <w:t xml:space="preserve">Active use of blood thinners, anticoagulants, or </w:t>
      </w:r>
      <w:r w:rsidR="00CB1431">
        <w:rPr>
          <w:rFonts w:asciiTheme="majorHAnsi" w:hAnsiTheme="majorHAnsi" w:cstheme="majorHAnsi"/>
        </w:rPr>
        <w:t>certain supplements (Vitamin E, Salmon Oil, Gingko Biloba, Grapefruit, St. John’s Wart, etc.)</w:t>
      </w:r>
    </w:p>
    <w:p w14:paraId="609F457C" w14:textId="2272DA75" w:rsidR="00A8539F" w:rsidRPr="00CB1431" w:rsidRDefault="00CB1431" w:rsidP="00CB1431">
      <w:pPr>
        <w:pStyle w:val="ListParagraph"/>
        <w:numPr>
          <w:ilvl w:val="0"/>
          <w:numId w:val="1"/>
        </w:numPr>
        <w:rPr>
          <w:rFonts w:asciiTheme="majorHAnsi" w:hAnsiTheme="majorHAnsi" w:cstheme="majorHAnsi"/>
        </w:rPr>
      </w:pPr>
      <w:r>
        <w:rPr>
          <w:rFonts w:asciiTheme="majorHAnsi" w:hAnsiTheme="majorHAnsi" w:cstheme="majorHAnsi"/>
        </w:rPr>
        <w:t>Active us</w:t>
      </w:r>
      <w:r w:rsidR="008664F8">
        <w:rPr>
          <w:rFonts w:asciiTheme="majorHAnsi" w:hAnsiTheme="majorHAnsi" w:cstheme="majorHAnsi"/>
        </w:rPr>
        <w:t>e</w:t>
      </w:r>
      <w:r>
        <w:rPr>
          <w:rFonts w:asciiTheme="majorHAnsi" w:hAnsiTheme="majorHAnsi" w:cstheme="majorHAnsi"/>
        </w:rPr>
        <w:t xml:space="preserve"> of immunosuppressants or </w:t>
      </w:r>
      <w:r w:rsidR="008664F8">
        <w:rPr>
          <w:rFonts w:asciiTheme="majorHAnsi" w:hAnsiTheme="majorHAnsi" w:cstheme="majorHAnsi"/>
        </w:rPr>
        <w:t>b</w:t>
      </w:r>
      <w:r>
        <w:rPr>
          <w:rFonts w:asciiTheme="majorHAnsi" w:hAnsiTheme="majorHAnsi" w:cstheme="majorHAnsi"/>
        </w:rPr>
        <w:t xml:space="preserve">iologic medications. </w:t>
      </w:r>
    </w:p>
    <w:sectPr w:rsidR="00A8539F" w:rsidRPr="00CB1431" w:rsidSect="0035512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E0756"/>
    <w:multiLevelType w:val="hybridMultilevel"/>
    <w:tmpl w:val="272C3304"/>
    <w:lvl w:ilvl="0" w:tplc="CC78997E">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3A12ABE"/>
    <w:multiLevelType w:val="hybridMultilevel"/>
    <w:tmpl w:val="462802C4"/>
    <w:lvl w:ilvl="0" w:tplc="3BB875B6">
      <w:start w:val="1"/>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A37"/>
    <w:rsid w:val="00057458"/>
    <w:rsid w:val="00064CBF"/>
    <w:rsid w:val="00091113"/>
    <w:rsid w:val="00105CD9"/>
    <w:rsid w:val="00187355"/>
    <w:rsid w:val="001A00A9"/>
    <w:rsid w:val="001F1A37"/>
    <w:rsid w:val="004535A7"/>
    <w:rsid w:val="006027FC"/>
    <w:rsid w:val="00644D55"/>
    <w:rsid w:val="007A0FC7"/>
    <w:rsid w:val="008664F8"/>
    <w:rsid w:val="008840A2"/>
    <w:rsid w:val="008C031E"/>
    <w:rsid w:val="00967499"/>
    <w:rsid w:val="00A8539F"/>
    <w:rsid w:val="00C00294"/>
    <w:rsid w:val="00C64D89"/>
    <w:rsid w:val="00C815B1"/>
    <w:rsid w:val="00CB1431"/>
    <w:rsid w:val="00D13A54"/>
    <w:rsid w:val="00DA0850"/>
    <w:rsid w:val="00DB61B4"/>
    <w:rsid w:val="00DC0513"/>
    <w:rsid w:val="00E622FD"/>
    <w:rsid w:val="00E84BEE"/>
    <w:rsid w:val="00EF28F4"/>
    <w:rsid w:val="00F2211B"/>
    <w:rsid w:val="00F442AE"/>
    <w:rsid w:val="00FF4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1DE3D"/>
  <w15:chartTrackingRefBased/>
  <w15:docId w15:val="{AAB6ED07-B4AA-4905-A1B6-6F73AF993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A3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A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dc:creator>
  <cp:keywords/>
  <dc:description/>
  <cp:lastModifiedBy>Whitney</cp:lastModifiedBy>
  <cp:revision>3</cp:revision>
  <cp:lastPrinted>2022-02-23T17:06:00Z</cp:lastPrinted>
  <dcterms:created xsi:type="dcterms:W3CDTF">2022-02-22T17:36:00Z</dcterms:created>
  <dcterms:modified xsi:type="dcterms:W3CDTF">2022-02-23T17:10:00Z</dcterms:modified>
</cp:coreProperties>
</file>