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DC21" w14:textId="5016FF5F" w:rsidR="00DF15EE" w:rsidRDefault="00DF15EE" w:rsidP="00651BDC">
      <w:pPr>
        <w:jc w:val="center"/>
        <w:rPr>
          <w:rFonts w:ascii="Calibri Light" w:hAnsi="Calibri Light"/>
          <w:b/>
        </w:rPr>
      </w:pPr>
      <w:r>
        <w:rPr>
          <w:rFonts w:ascii="Arial Narrow" w:hAnsi="Arial Narrow"/>
          <w:b/>
          <w:bCs/>
          <w:noProof/>
        </w:rPr>
        <w:drawing>
          <wp:inline distT="0" distB="0" distL="0" distR="0" wp14:anchorId="1D4FBFA6" wp14:editId="1777F882">
            <wp:extent cx="1085850" cy="1085850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3" cy="108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DA230" w14:textId="62DF0A65" w:rsidR="00D33CD9" w:rsidRPr="00DF15EE" w:rsidRDefault="00651BDC" w:rsidP="00651BDC">
      <w:pPr>
        <w:jc w:val="center"/>
        <w:rPr>
          <w:rFonts w:ascii="Calibri Light" w:hAnsi="Calibri Light"/>
          <w:b/>
          <w:sz w:val="28"/>
          <w:szCs w:val="28"/>
        </w:rPr>
      </w:pPr>
      <w:r w:rsidRPr="00DF15EE">
        <w:rPr>
          <w:rFonts w:ascii="Calibri Light" w:hAnsi="Calibri Light"/>
          <w:b/>
          <w:sz w:val="28"/>
          <w:szCs w:val="28"/>
        </w:rPr>
        <w:t xml:space="preserve">Microneedling with </w:t>
      </w:r>
      <w:r w:rsidR="00F074E1">
        <w:rPr>
          <w:rFonts w:ascii="Calibri Light" w:hAnsi="Calibri Light"/>
          <w:b/>
          <w:sz w:val="28"/>
          <w:szCs w:val="28"/>
        </w:rPr>
        <w:t xml:space="preserve">Platelet-Rich Plasma </w:t>
      </w:r>
      <w:r w:rsidRPr="00DF15EE">
        <w:rPr>
          <w:rFonts w:ascii="Calibri Light" w:hAnsi="Calibri Light"/>
          <w:b/>
          <w:sz w:val="28"/>
          <w:szCs w:val="28"/>
        </w:rPr>
        <w:t>(PRP)</w:t>
      </w:r>
    </w:p>
    <w:p w14:paraId="7F740185" w14:textId="77777777" w:rsidR="00651BDC" w:rsidRDefault="00651BDC" w:rsidP="00651BDC">
      <w:pPr>
        <w:jc w:val="center"/>
        <w:rPr>
          <w:rFonts w:ascii="Calibri Light" w:hAnsi="Calibri Light"/>
          <w:i/>
        </w:rPr>
      </w:pPr>
    </w:p>
    <w:p w14:paraId="206B55B6" w14:textId="35FB48B1" w:rsidR="00651BDC" w:rsidRPr="00DF15EE" w:rsidRDefault="00651BDC" w:rsidP="00651BDC">
      <w:pPr>
        <w:jc w:val="center"/>
        <w:rPr>
          <w:rFonts w:ascii="Calibri Light" w:hAnsi="Calibri Light" w:cs="Calibri Light"/>
          <w:i/>
          <w:sz w:val="22"/>
          <w:szCs w:val="22"/>
        </w:rPr>
      </w:pPr>
      <w:r w:rsidRPr="00DF15EE">
        <w:rPr>
          <w:rFonts w:ascii="Calibri Light" w:hAnsi="Calibri Light" w:cs="Calibri Light"/>
          <w:i/>
          <w:sz w:val="22"/>
          <w:szCs w:val="22"/>
        </w:rPr>
        <w:t>SkinPen Microneedling,</w:t>
      </w:r>
      <w:r w:rsidR="00DF15EE" w:rsidRPr="00DF15EE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DF15EE">
        <w:rPr>
          <w:rFonts w:ascii="Calibri Light" w:hAnsi="Calibri Light" w:cs="Calibri Light"/>
          <w:i/>
          <w:sz w:val="22"/>
          <w:szCs w:val="22"/>
        </w:rPr>
        <w:t xml:space="preserve">also known as collagen induction therapy, is a minimally invasive skin rejuvenation procedure that helps minimize the signs of aging, improve the appearance of acne </w:t>
      </w:r>
      <w:r w:rsidR="00DF15EE" w:rsidRPr="00DF15EE">
        <w:rPr>
          <w:rFonts w:ascii="Calibri Light" w:hAnsi="Calibri Light" w:cs="Calibri Light"/>
          <w:i/>
          <w:sz w:val="22"/>
          <w:szCs w:val="22"/>
        </w:rPr>
        <w:t>scars,</w:t>
      </w:r>
      <w:r w:rsidRPr="00DF15EE">
        <w:rPr>
          <w:rFonts w:ascii="Calibri Light" w:hAnsi="Calibri Light" w:cs="Calibri Light"/>
          <w:i/>
          <w:sz w:val="22"/>
          <w:szCs w:val="22"/>
        </w:rPr>
        <w:t xml:space="preserve"> and rejuvenates aging skin.</w:t>
      </w:r>
    </w:p>
    <w:p w14:paraId="50C3ED79" w14:textId="6DE32469" w:rsidR="00651BDC" w:rsidRDefault="00651BDC" w:rsidP="00651BDC">
      <w:pPr>
        <w:rPr>
          <w:rFonts w:ascii="Calibri Light" w:hAnsi="Calibri Light" w:cs="Calibri Light"/>
          <w:i/>
          <w:sz w:val="22"/>
          <w:szCs w:val="22"/>
        </w:rPr>
      </w:pPr>
    </w:p>
    <w:p w14:paraId="3DF8C555" w14:textId="77777777" w:rsidR="00DF15EE" w:rsidRPr="00DF15EE" w:rsidRDefault="00DF15EE" w:rsidP="00651BDC">
      <w:pPr>
        <w:rPr>
          <w:rFonts w:ascii="Calibri Light" w:hAnsi="Calibri Light" w:cs="Calibri Light"/>
          <w:i/>
          <w:sz w:val="22"/>
          <w:szCs w:val="22"/>
        </w:rPr>
      </w:pPr>
    </w:p>
    <w:p w14:paraId="077A2A4E" w14:textId="4C8F549A" w:rsidR="00651BDC" w:rsidRPr="00DF15EE" w:rsidRDefault="00651BDC" w:rsidP="00651BDC">
      <w:pPr>
        <w:rPr>
          <w:rFonts w:ascii="Calibri Light" w:hAnsi="Calibri Light" w:cs="Calibri Light"/>
          <w:bCs/>
          <w:sz w:val="22"/>
          <w:szCs w:val="22"/>
          <w:u w:val="single"/>
        </w:rPr>
      </w:pPr>
      <w:r w:rsidRPr="00DF15EE">
        <w:rPr>
          <w:rFonts w:ascii="Calibri Light" w:hAnsi="Calibri Light" w:cs="Calibri Light"/>
          <w:bCs/>
          <w:sz w:val="22"/>
          <w:szCs w:val="22"/>
          <w:u w:val="single"/>
        </w:rPr>
        <w:t xml:space="preserve">What to </w:t>
      </w:r>
      <w:r w:rsidR="00DF15EE">
        <w:rPr>
          <w:rFonts w:ascii="Calibri Light" w:hAnsi="Calibri Light" w:cs="Calibri Light"/>
          <w:bCs/>
          <w:sz w:val="22"/>
          <w:szCs w:val="22"/>
          <w:u w:val="single"/>
        </w:rPr>
        <w:t>Expect</w:t>
      </w:r>
    </w:p>
    <w:p w14:paraId="74B5A2A9" w14:textId="77777777" w:rsidR="00651BDC" w:rsidRPr="00DF15EE" w:rsidRDefault="00651BDC" w:rsidP="00651BDC">
      <w:pPr>
        <w:rPr>
          <w:rFonts w:ascii="Calibri Light" w:hAnsi="Calibri Light" w:cs="Calibri Light"/>
          <w:sz w:val="22"/>
          <w:szCs w:val="22"/>
        </w:rPr>
      </w:pPr>
    </w:p>
    <w:p w14:paraId="772E33AA" w14:textId="77777777" w:rsidR="00651BDC" w:rsidRPr="00DF15EE" w:rsidRDefault="00651BDC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This procedure causes controlled micro-injuries that stimulate the body’s natural wound healing process. The micro-injuries trigger the release of cytokines and growth factors that lead to remodeling of collagen and elastin. With the addition of PRP, you get 8 times better the results.</w:t>
      </w:r>
    </w:p>
    <w:p w14:paraId="4280EDC7" w14:textId="4A81AF6A" w:rsidR="00AA49BF" w:rsidRPr="00DF15EE" w:rsidRDefault="00AA49BF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 xml:space="preserve">The procedure will begin with an application of topical numbing cream to the treatment area.  </w:t>
      </w:r>
    </w:p>
    <w:p w14:paraId="672ED038" w14:textId="408F75C7" w:rsidR="00AA49BF" w:rsidRPr="00DF15EE" w:rsidRDefault="00AA49BF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 xml:space="preserve">While your treatment area is numbing, a specialist will perform a blood draw where we will then </w:t>
      </w:r>
      <w:r w:rsidR="00651BDC" w:rsidRPr="00DF15EE">
        <w:rPr>
          <w:rFonts w:ascii="Calibri Light" w:hAnsi="Calibri Light" w:cs="Calibri Light"/>
          <w:sz w:val="22"/>
          <w:szCs w:val="22"/>
        </w:rPr>
        <w:t>separate blood platelets and prepare the enriched plasma (growth factor</w:t>
      </w:r>
      <w:r w:rsidR="00494411">
        <w:rPr>
          <w:rFonts w:ascii="Calibri Light" w:hAnsi="Calibri Light" w:cs="Calibri Light"/>
          <w:sz w:val="22"/>
          <w:szCs w:val="22"/>
        </w:rPr>
        <w:t>s</w:t>
      </w:r>
      <w:r w:rsidR="00651BDC" w:rsidRPr="00DF15EE">
        <w:rPr>
          <w:rFonts w:ascii="Calibri Light" w:hAnsi="Calibri Light" w:cs="Calibri Light"/>
          <w:sz w:val="22"/>
          <w:szCs w:val="22"/>
        </w:rPr>
        <w:t xml:space="preserve">) for use during your procedure. </w:t>
      </w:r>
    </w:p>
    <w:p w14:paraId="09F6E7E3" w14:textId="1A1BE817" w:rsidR="00651BDC" w:rsidRPr="00DF15EE" w:rsidRDefault="00AA49BF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Once the treatment area i</w:t>
      </w:r>
      <w:r w:rsidR="00DF15EE" w:rsidRPr="00DF15EE">
        <w:rPr>
          <w:rFonts w:ascii="Calibri Light" w:hAnsi="Calibri Light" w:cs="Calibri Light"/>
          <w:sz w:val="22"/>
          <w:szCs w:val="22"/>
        </w:rPr>
        <w:t>s</w:t>
      </w:r>
      <w:r w:rsidRPr="00DF15EE">
        <w:rPr>
          <w:rFonts w:ascii="Calibri Light" w:hAnsi="Calibri Light" w:cs="Calibri Light"/>
          <w:sz w:val="22"/>
          <w:szCs w:val="22"/>
        </w:rPr>
        <w:t xml:space="preserve"> numb, your skin will be cleaned and the Microneedling procedure will begin.  D</w:t>
      </w:r>
      <w:r w:rsidR="00C02BAD" w:rsidRPr="00DF15EE">
        <w:rPr>
          <w:rFonts w:ascii="Calibri Light" w:hAnsi="Calibri Light" w:cs="Calibri Light"/>
          <w:sz w:val="22"/>
          <w:szCs w:val="22"/>
        </w:rPr>
        <w:t xml:space="preserve">uring this </w:t>
      </w:r>
      <w:r w:rsidR="00DF15EE" w:rsidRPr="00DF15EE">
        <w:rPr>
          <w:rFonts w:ascii="Calibri Light" w:hAnsi="Calibri Light" w:cs="Calibri Light"/>
          <w:sz w:val="22"/>
          <w:szCs w:val="22"/>
        </w:rPr>
        <w:t>time,</w:t>
      </w:r>
      <w:r w:rsidR="00C02BAD" w:rsidRPr="00DF15EE">
        <w:rPr>
          <w:rFonts w:ascii="Calibri Light" w:hAnsi="Calibri Light" w:cs="Calibri Light"/>
          <w:sz w:val="22"/>
          <w:szCs w:val="22"/>
        </w:rPr>
        <w:t xml:space="preserve"> you will feel minor discomfort as the device glides across the skin.</w:t>
      </w:r>
    </w:p>
    <w:p w14:paraId="602AA663" w14:textId="3F1D217C" w:rsidR="00C02BAD" w:rsidRPr="00DF15EE" w:rsidRDefault="00C02BAD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Immediately after the procedure you may experience redness,</w:t>
      </w:r>
      <w:r w:rsidR="00494411">
        <w:rPr>
          <w:rFonts w:ascii="Calibri Light" w:hAnsi="Calibri Light" w:cs="Calibri Light"/>
          <w:sz w:val="22"/>
          <w:szCs w:val="22"/>
        </w:rPr>
        <w:t xml:space="preserve"> pinpoint bleeding,</w:t>
      </w:r>
      <w:r w:rsidRPr="00DF15EE">
        <w:rPr>
          <w:rFonts w:ascii="Calibri Light" w:hAnsi="Calibri Light" w:cs="Calibri Light"/>
          <w:sz w:val="22"/>
          <w:szCs w:val="22"/>
        </w:rPr>
        <w:t xml:space="preserve"> dryness, </w:t>
      </w:r>
      <w:r w:rsidR="00DF15EE" w:rsidRPr="00DF15EE">
        <w:rPr>
          <w:rFonts w:ascii="Calibri Light" w:hAnsi="Calibri Light" w:cs="Calibri Light"/>
          <w:sz w:val="22"/>
          <w:szCs w:val="22"/>
        </w:rPr>
        <w:t>tightness,</w:t>
      </w:r>
      <w:r w:rsidRPr="00DF15EE">
        <w:rPr>
          <w:rFonts w:ascii="Calibri Light" w:hAnsi="Calibri Light" w:cs="Calibri Light"/>
          <w:sz w:val="22"/>
          <w:szCs w:val="22"/>
        </w:rPr>
        <w:t xml:space="preserve"> or tenderness. These symptoms will typically subside within a few days, </w:t>
      </w:r>
      <w:r w:rsidR="008B35DC">
        <w:rPr>
          <w:rFonts w:ascii="Calibri Light" w:hAnsi="Calibri Light" w:cs="Calibri Light"/>
          <w:sz w:val="22"/>
          <w:szCs w:val="22"/>
        </w:rPr>
        <w:t>similar to</w:t>
      </w:r>
      <w:r w:rsidR="00DF15EE">
        <w:rPr>
          <w:rFonts w:ascii="Calibri Light" w:hAnsi="Calibri Light" w:cs="Calibri Light"/>
          <w:sz w:val="22"/>
          <w:szCs w:val="22"/>
        </w:rPr>
        <w:t xml:space="preserve"> </w:t>
      </w:r>
      <w:r w:rsidRPr="00DF15EE">
        <w:rPr>
          <w:rFonts w:ascii="Calibri Light" w:hAnsi="Calibri Light" w:cs="Calibri Light"/>
          <w:sz w:val="22"/>
          <w:szCs w:val="22"/>
        </w:rPr>
        <w:t>a sunburn. Other symptoms can include rough skin, itching or peeling</w:t>
      </w:r>
      <w:r w:rsidR="00DF15EE" w:rsidRPr="00DF15EE">
        <w:rPr>
          <w:rFonts w:ascii="Calibri Light" w:hAnsi="Calibri Light" w:cs="Calibri Light"/>
          <w:sz w:val="22"/>
          <w:szCs w:val="22"/>
        </w:rPr>
        <w:t>/flaking</w:t>
      </w:r>
      <w:r w:rsidRPr="00DF15EE">
        <w:rPr>
          <w:rFonts w:ascii="Calibri Light" w:hAnsi="Calibri Light" w:cs="Calibri Light"/>
          <w:sz w:val="22"/>
          <w:szCs w:val="22"/>
        </w:rPr>
        <w:t xml:space="preserve"> of the treatment area. </w:t>
      </w:r>
    </w:p>
    <w:p w14:paraId="5F3E0346" w14:textId="4A8B1716" w:rsidR="00C02BAD" w:rsidRPr="00DF15EE" w:rsidRDefault="00C02BAD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You will begin seeing results almost immediately following your treatment. You</w:t>
      </w:r>
      <w:r w:rsidR="00DF15EE">
        <w:rPr>
          <w:rFonts w:ascii="Calibri Light" w:hAnsi="Calibri Light" w:cs="Calibri Light"/>
          <w:sz w:val="22"/>
          <w:szCs w:val="22"/>
        </w:rPr>
        <w:t xml:space="preserve"> will</w:t>
      </w:r>
      <w:r w:rsidRPr="00DF15EE">
        <w:rPr>
          <w:rFonts w:ascii="Calibri Light" w:hAnsi="Calibri Light" w:cs="Calibri Light"/>
          <w:sz w:val="22"/>
          <w:szCs w:val="22"/>
        </w:rPr>
        <w:t xml:space="preserve"> notice a more even, radiant complexion. As collagen production continues over the next few weeks, your skin will continue to gradually improve. </w:t>
      </w:r>
    </w:p>
    <w:p w14:paraId="69107011" w14:textId="55019164" w:rsidR="004D5104" w:rsidRPr="00DF15EE" w:rsidRDefault="004D5104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For optimal results it is recommended to have a series of 3 treatments spaced 4 week</w:t>
      </w:r>
      <w:r w:rsidR="00DF15EE">
        <w:rPr>
          <w:rFonts w:ascii="Calibri Light" w:hAnsi="Calibri Light" w:cs="Calibri Light"/>
          <w:sz w:val="22"/>
          <w:szCs w:val="22"/>
        </w:rPr>
        <w:t>s</w:t>
      </w:r>
      <w:r w:rsidRPr="00DF15EE">
        <w:rPr>
          <w:rFonts w:ascii="Calibri Light" w:hAnsi="Calibri Light" w:cs="Calibri Light"/>
          <w:sz w:val="22"/>
          <w:szCs w:val="22"/>
        </w:rPr>
        <w:t xml:space="preserve"> apart. Individual results will vary depending on skin condition and health. </w:t>
      </w:r>
    </w:p>
    <w:p w14:paraId="36A81BA3" w14:textId="6A956440" w:rsidR="00C02BAD" w:rsidRDefault="00C02BAD" w:rsidP="00C02BAD">
      <w:pPr>
        <w:rPr>
          <w:rFonts w:ascii="Calibri Light" w:hAnsi="Calibri Light" w:cs="Calibri Light"/>
          <w:sz w:val="22"/>
          <w:szCs w:val="22"/>
        </w:rPr>
      </w:pPr>
    </w:p>
    <w:p w14:paraId="0033DA26" w14:textId="77777777" w:rsidR="00DF15EE" w:rsidRPr="00DF15EE" w:rsidRDefault="00DF15EE" w:rsidP="00C02BAD">
      <w:pPr>
        <w:rPr>
          <w:rFonts w:ascii="Calibri Light" w:hAnsi="Calibri Light" w:cs="Calibri Light"/>
          <w:sz w:val="22"/>
          <w:szCs w:val="22"/>
        </w:rPr>
      </w:pPr>
    </w:p>
    <w:p w14:paraId="6A38FF6C" w14:textId="77777777" w:rsidR="00C02BAD" w:rsidRPr="006B0475" w:rsidRDefault="00C02BAD" w:rsidP="006B0475">
      <w:pPr>
        <w:rPr>
          <w:rFonts w:ascii="Calibri Light" w:hAnsi="Calibri Light" w:cs="Calibri Light"/>
          <w:bCs/>
          <w:sz w:val="22"/>
          <w:szCs w:val="22"/>
        </w:rPr>
      </w:pPr>
      <w:r w:rsidRPr="006B0475">
        <w:rPr>
          <w:rFonts w:ascii="Calibri Light" w:hAnsi="Calibri Light" w:cs="Calibri Light"/>
          <w:bCs/>
          <w:sz w:val="22"/>
          <w:szCs w:val="22"/>
          <w:u w:val="single"/>
        </w:rPr>
        <w:t>Pre-Treatment</w:t>
      </w:r>
    </w:p>
    <w:p w14:paraId="27ABCFD1" w14:textId="77777777" w:rsidR="00C02BAD" w:rsidRPr="00DF15EE" w:rsidRDefault="00C02BAD" w:rsidP="00C02BAD">
      <w:pPr>
        <w:rPr>
          <w:rFonts w:ascii="Calibri Light" w:hAnsi="Calibri Light" w:cs="Calibri Light"/>
          <w:sz w:val="22"/>
          <w:szCs w:val="22"/>
        </w:rPr>
      </w:pPr>
    </w:p>
    <w:p w14:paraId="055048E4" w14:textId="77777777" w:rsidR="001003A6" w:rsidRPr="00DF15EE" w:rsidRDefault="00C02BAD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 xml:space="preserve">Avoid sun exposure </w:t>
      </w:r>
      <w:r w:rsidR="001003A6" w:rsidRPr="00DF15EE">
        <w:rPr>
          <w:rFonts w:ascii="Calibri Light" w:hAnsi="Calibri Light" w:cs="Calibri Light"/>
          <w:sz w:val="22"/>
          <w:szCs w:val="22"/>
        </w:rPr>
        <w:t xml:space="preserve">and stop topical retinoid therapy 24 hours prior to the procedure. </w:t>
      </w:r>
    </w:p>
    <w:p w14:paraId="7408FCA3" w14:textId="77777777" w:rsidR="004D5104" w:rsidRPr="00DF15EE" w:rsidRDefault="004D5104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Must wait 6 months following oral isotretinoin (Accutane) use before receiving treatment.</w:t>
      </w:r>
    </w:p>
    <w:p w14:paraId="17D0E0B2" w14:textId="604490AF" w:rsidR="001003A6" w:rsidRDefault="001003A6" w:rsidP="001003A6">
      <w:pPr>
        <w:rPr>
          <w:rFonts w:ascii="Calibri Light" w:hAnsi="Calibri Light" w:cs="Calibri Light"/>
          <w:sz w:val="22"/>
          <w:szCs w:val="22"/>
        </w:rPr>
      </w:pPr>
    </w:p>
    <w:p w14:paraId="416F8236" w14:textId="77777777" w:rsidR="00DF15EE" w:rsidRPr="00DF15EE" w:rsidRDefault="00DF15EE" w:rsidP="001003A6">
      <w:pPr>
        <w:rPr>
          <w:rFonts w:ascii="Calibri Light" w:hAnsi="Calibri Light" w:cs="Calibri Light"/>
          <w:sz w:val="22"/>
          <w:szCs w:val="22"/>
        </w:rPr>
      </w:pPr>
    </w:p>
    <w:p w14:paraId="4348BA4C" w14:textId="77777777" w:rsidR="001003A6" w:rsidRPr="006B0475" w:rsidRDefault="001003A6" w:rsidP="006B0475">
      <w:pPr>
        <w:rPr>
          <w:rFonts w:ascii="Calibri Light" w:hAnsi="Calibri Light" w:cs="Calibri Light"/>
          <w:bCs/>
          <w:sz w:val="22"/>
          <w:szCs w:val="22"/>
        </w:rPr>
      </w:pPr>
      <w:r w:rsidRPr="006B0475">
        <w:rPr>
          <w:rFonts w:ascii="Calibri Light" w:hAnsi="Calibri Light" w:cs="Calibri Light"/>
          <w:bCs/>
          <w:sz w:val="22"/>
          <w:szCs w:val="22"/>
          <w:u w:val="single"/>
        </w:rPr>
        <w:t>Post-Treatment</w:t>
      </w:r>
    </w:p>
    <w:p w14:paraId="581FC0D6" w14:textId="77777777" w:rsidR="001003A6" w:rsidRPr="00DF15EE" w:rsidRDefault="001003A6" w:rsidP="001003A6">
      <w:pPr>
        <w:rPr>
          <w:rFonts w:ascii="Calibri Light" w:hAnsi="Calibri Light" w:cs="Calibri Light"/>
          <w:sz w:val="22"/>
          <w:szCs w:val="22"/>
        </w:rPr>
      </w:pPr>
    </w:p>
    <w:p w14:paraId="5535B9AB" w14:textId="77777777" w:rsidR="001003A6" w:rsidRPr="00DF15EE" w:rsidRDefault="001003A6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 xml:space="preserve">Within the first 72 hours post-treatment you should avoid sweaty exercise and sun exposure. </w:t>
      </w:r>
    </w:p>
    <w:p w14:paraId="0920AC7E" w14:textId="77777777" w:rsidR="001003A6" w:rsidRPr="00DF15EE" w:rsidRDefault="001003A6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 xml:space="preserve">Avoid washing the treatment area for the next 12 hours or until the following morning. </w:t>
      </w:r>
    </w:p>
    <w:p w14:paraId="4586094F" w14:textId="25E1D7B6" w:rsidR="001003A6" w:rsidRPr="00DF15EE" w:rsidRDefault="001003A6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Avoid cleansing brushes and exfoliants, such as Retinol/Retin-A or AHA/BHA</w:t>
      </w:r>
      <w:r w:rsidR="00DF15EE" w:rsidRPr="00DF15EE">
        <w:rPr>
          <w:rFonts w:ascii="Calibri Light" w:hAnsi="Calibri Light" w:cs="Calibri Light"/>
          <w:sz w:val="22"/>
          <w:szCs w:val="22"/>
        </w:rPr>
        <w:t>,</w:t>
      </w:r>
      <w:r w:rsidRPr="00DF15EE">
        <w:rPr>
          <w:rFonts w:ascii="Calibri Light" w:hAnsi="Calibri Light" w:cs="Calibri Light"/>
          <w:sz w:val="22"/>
          <w:szCs w:val="22"/>
        </w:rPr>
        <w:t xml:space="preserve"> </w:t>
      </w:r>
      <w:r w:rsidR="00DF15EE" w:rsidRPr="00DF15EE">
        <w:rPr>
          <w:rFonts w:ascii="Calibri Light" w:hAnsi="Calibri Light" w:cs="Calibri Light"/>
          <w:sz w:val="22"/>
          <w:szCs w:val="22"/>
        </w:rPr>
        <w:t>until all sensitivity has subsided.</w:t>
      </w:r>
    </w:p>
    <w:p w14:paraId="421FE3A1" w14:textId="3FB995F6" w:rsidR="001003A6" w:rsidRPr="00DF15EE" w:rsidRDefault="008B35DC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The day</w:t>
      </w:r>
      <w:r w:rsidR="00DF15EE" w:rsidRPr="00DF15EE">
        <w:rPr>
          <w:rFonts w:ascii="Calibri Light" w:hAnsi="Calibri Light" w:cs="Calibri Light"/>
          <w:sz w:val="22"/>
          <w:szCs w:val="22"/>
        </w:rPr>
        <w:t xml:space="preserve"> of treatment</w:t>
      </w:r>
      <w:r>
        <w:rPr>
          <w:rFonts w:ascii="Calibri Light" w:hAnsi="Calibri Light" w:cs="Calibri Light"/>
          <w:sz w:val="22"/>
          <w:szCs w:val="22"/>
        </w:rPr>
        <w:t xml:space="preserve"> you will be given a</w:t>
      </w:r>
      <w:r w:rsidR="001003A6" w:rsidRPr="00DF15EE">
        <w:rPr>
          <w:rFonts w:ascii="Calibri Light" w:hAnsi="Calibri Light" w:cs="Calibri Light"/>
          <w:sz w:val="22"/>
          <w:szCs w:val="22"/>
        </w:rPr>
        <w:t xml:space="preserve"> topical hydrogel </w:t>
      </w:r>
      <w:r>
        <w:rPr>
          <w:rFonts w:ascii="Calibri Light" w:hAnsi="Calibri Light" w:cs="Calibri Light"/>
          <w:sz w:val="22"/>
          <w:szCs w:val="22"/>
        </w:rPr>
        <w:t>‘</w:t>
      </w:r>
      <w:r w:rsidR="001003A6" w:rsidRPr="00DF15EE">
        <w:rPr>
          <w:rFonts w:ascii="Calibri Light" w:hAnsi="Calibri Light" w:cs="Calibri Light"/>
          <w:sz w:val="22"/>
          <w:szCs w:val="22"/>
        </w:rPr>
        <w:t>Lift</w:t>
      </w:r>
      <w:r>
        <w:rPr>
          <w:rFonts w:ascii="Calibri Light" w:hAnsi="Calibri Light" w:cs="Calibri Light"/>
          <w:sz w:val="22"/>
          <w:szCs w:val="22"/>
        </w:rPr>
        <w:t>’. Apply this</w:t>
      </w:r>
      <w:r w:rsidR="001003A6" w:rsidRPr="00DF15EE">
        <w:rPr>
          <w:rFonts w:ascii="Calibri Light" w:hAnsi="Calibri Light" w:cs="Calibri Light"/>
          <w:sz w:val="22"/>
          <w:szCs w:val="22"/>
        </w:rPr>
        <w:t xml:space="preserve"> to the treatment area as needed.</w:t>
      </w:r>
    </w:p>
    <w:p w14:paraId="5C6C7FB6" w14:textId="35187A18" w:rsidR="001003A6" w:rsidRPr="00DF15EE" w:rsidRDefault="001003A6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The following morning apply the</w:t>
      </w:r>
      <w:r w:rsidR="008B35DC">
        <w:rPr>
          <w:rFonts w:ascii="Calibri Light" w:hAnsi="Calibri Light" w:cs="Calibri Light"/>
          <w:sz w:val="22"/>
          <w:szCs w:val="22"/>
        </w:rPr>
        <w:t xml:space="preserve"> provided</w:t>
      </w:r>
      <w:r w:rsidRPr="00DF15EE">
        <w:rPr>
          <w:rFonts w:ascii="Calibri Light" w:hAnsi="Calibri Light" w:cs="Calibri Light"/>
          <w:sz w:val="22"/>
          <w:szCs w:val="22"/>
        </w:rPr>
        <w:t xml:space="preserve"> topical gel </w:t>
      </w:r>
      <w:r w:rsidR="008B35DC">
        <w:rPr>
          <w:rFonts w:ascii="Calibri Light" w:hAnsi="Calibri Light" w:cs="Calibri Light"/>
          <w:sz w:val="22"/>
          <w:szCs w:val="22"/>
        </w:rPr>
        <w:t>‘</w:t>
      </w:r>
      <w:r w:rsidRPr="00DF15EE">
        <w:rPr>
          <w:rFonts w:ascii="Calibri Light" w:hAnsi="Calibri Light" w:cs="Calibri Light"/>
          <w:sz w:val="22"/>
          <w:szCs w:val="22"/>
        </w:rPr>
        <w:t>Rescue</w:t>
      </w:r>
      <w:r w:rsidR="008B35DC">
        <w:rPr>
          <w:rFonts w:ascii="Calibri Light" w:hAnsi="Calibri Light" w:cs="Calibri Light"/>
          <w:sz w:val="22"/>
          <w:szCs w:val="22"/>
        </w:rPr>
        <w:t>’</w:t>
      </w:r>
      <w:r w:rsidRPr="00DF15EE">
        <w:rPr>
          <w:rFonts w:ascii="Calibri Light" w:hAnsi="Calibri Light" w:cs="Calibri Light"/>
          <w:sz w:val="22"/>
          <w:szCs w:val="22"/>
        </w:rPr>
        <w:t xml:space="preserve"> to the treatment area</w:t>
      </w:r>
      <w:r w:rsidR="00DF15EE" w:rsidRPr="00DF15EE">
        <w:rPr>
          <w:rFonts w:ascii="Calibri Light" w:hAnsi="Calibri Light" w:cs="Calibri Light"/>
          <w:sz w:val="22"/>
          <w:szCs w:val="22"/>
        </w:rPr>
        <w:t xml:space="preserve"> 2-3 times a day.</w:t>
      </w:r>
    </w:p>
    <w:p w14:paraId="496C5C5B" w14:textId="77777777" w:rsidR="004D5104" w:rsidRPr="00DF15EE" w:rsidRDefault="004D5104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 xml:space="preserve">Notify your provider of any signs of infection such as an increase in redness, warmth, itching, or pus formation. This would typically happen within a day or two after the treatment. Or any signs of </w:t>
      </w:r>
      <w:r w:rsidR="0033482D" w:rsidRPr="00DF15EE">
        <w:rPr>
          <w:rFonts w:ascii="Calibri Light" w:hAnsi="Calibri Light" w:cs="Calibri Light"/>
          <w:sz w:val="22"/>
          <w:szCs w:val="22"/>
        </w:rPr>
        <w:t>an allergic reaction.</w:t>
      </w:r>
    </w:p>
    <w:p w14:paraId="2E4D392C" w14:textId="77777777" w:rsidR="001003A6" w:rsidRPr="00DF15EE" w:rsidRDefault="001003A6" w:rsidP="001003A6">
      <w:pPr>
        <w:rPr>
          <w:rFonts w:ascii="Calibri Light" w:hAnsi="Calibri Light" w:cs="Calibri Light"/>
          <w:bCs/>
          <w:sz w:val="22"/>
          <w:szCs w:val="22"/>
          <w:u w:val="single"/>
        </w:rPr>
      </w:pPr>
    </w:p>
    <w:p w14:paraId="2AD45EF3" w14:textId="77777777" w:rsidR="00DF15EE" w:rsidRDefault="00DF15EE" w:rsidP="001003A6">
      <w:pPr>
        <w:rPr>
          <w:rFonts w:ascii="Calibri Light" w:hAnsi="Calibri Light" w:cs="Calibri Light"/>
          <w:bCs/>
          <w:sz w:val="22"/>
          <w:szCs w:val="22"/>
          <w:u w:val="single"/>
        </w:rPr>
      </w:pPr>
    </w:p>
    <w:p w14:paraId="575E1C24" w14:textId="4691ED9B" w:rsidR="00DF15EE" w:rsidRDefault="00DF15EE" w:rsidP="001003A6">
      <w:pPr>
        <w:rPr>
          <w:rFonts w:ascii="Calibri Light" w:hAnsi="Calibri Light" w:cs="Calibri Light"/>
          <w:bCs/>
          <w:sz w:val="22"/>
          <w:szCs w:val="22"/>
          <w:u w:val="single"/>
        </w:rPr>
      </w:pPr>
    </w:p>
    <w:p w14:paraId="67553E01" w14:textId="4C389F61" w:rsidR="00725467" w:rsidRDefault="00725467" w:rsidP="001003A6">
      <w:pPr>
        <w:rPr>
          <w:rFonts w:ascii="Calibri Light" w:hAnsi="Calibri Light" w:cs="Calibri Light"/>
          <w:bCs/>
          <w:sz w:val="22"/>
          <w:szCs w:val="22"/>
          <w:u w:val="single"/>
        </w:rPr>
      </w:pPr>
    </w:p>
    <w:p w14:paraId="33471F1C" w14:textId="77777777" w:rsidR="00725467" w:rsidRDefault="00725467" w:rsidP="001003A6">
      <w:pPr>
        <w:rPr>
          <w:rFonts w:ascii="Calibri Light" w:hAnsi="Calibri Light" w:cs="Calibri Light"/>
          <w:bCs/>
          <w:sz w:val="22"/>
          <w:szCs w:val="22"/>
          <w:u w:val="single"/>
        </w:rPr>
      </w:pPr>
    </w:p>
    <w:p w14:paraId="5D25BEBE" w14:textId="77777777" w:rsidR="00725467" w:rsidRDefault="00725467" w:rsidP="006B0475">
      <w:pPr>
        <w:rPr>
          <w:rFonts w:ascii="Calibri Light" w:hAnsi="Calibri Light" w:cs="Calibri Light"/>
          <w:bCs/>
          <w:sz w:val="22"/>
          <w:szCs w:val="22"/>
          <w:u w:val="single"/>
        </w:rPr>
      </w:pPr>
    </w:p>
    <w:p w14:paraId="61CE33B5" w14:textId="77777777" w:rsidR="00725467" w:rsidRDefault="00725467" w:rsidP="006B0475">
      <w:pPr>
        <w:rPr>
          <w:rFonts w:ascii="Calibri Light" w:hAnsi="Calibri Light" w:cs="Calibri Light"/>
          <w:bCs/>
          <w:sz w:val="22"/>
          <w:szCs w:val="22"/>
          <w:u w:val="single"/>
        </w:rPr>
      </w:pPr>
    </w:p>
    <w:p w14:paraId="7E9031D5" w14:textId="77777777" w:rsidR="00725467" w:rsidRDefault="00725467" w:rsidP="006B0475">
      <w:pPr>
        <w:rPr>
          <w:rFonts w:ascii="Calibri Light" w:hAnsi="Calibri Light" w:cs="Calibri Light"/>
          <w:bCs/>
          <w:sz w:val="22"/>
          <w:szCs w:val="22"/>
          <w:u w:val="single"/>
        </w:rPr>
      </w:pPr>
    </w:p>
    <w:p w14:paraId="6397271F" w14:textId="7CD4A732" w:rsidR="001003A6" w:rsidRPr="006B0475" w:rsidRDefault="001003A6" w:rsidP="006B0475">
      <w:pPr>
        <w:rPr>
          <w:rFonts w:ascii="Calibri Light" w:hAnsi="Calibri Light" w:cs="Calibri Light"/>
          <w:bCs/>
          <w:sz w:val="22"/>
          <w:szCs w:val="22"/>
          <w:u w:val="single"/>
        </w:rPr>
      </w:pPr>
      <w:r w:rsidRPr="006B0475">
        <w:rPr>
          <w:rFonts w:ascii="Calibri Light" w:hAnsi="Calibri Light" w:cs="Calibri Light"/>
          <w:bCs/>
          <w:sz w:val="22"/>
          <w:szCs w:val="22"/>
          <w:u w:val="single"/>
        </w:rPr>
        <w:t>Contradictions</w:t>
      </w:r>
    </w:p>
    <w:p w14:paraId="38C4BDCF" w14:textId="77777777" w:rsidR="009D0F25" w:rsidRPr="00DF15EE" w:rsidRDefault="009D0F25" w:rsidP="001003A6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6EB2771A" w14:textId="77777777" w:rsidR="009D0F25" w:rsidRPr="00DF15EE" w:rsidRDefault="009D0F25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Pregnancy or nursing</w:t>
      </w:r>
    </w:p>
    <w:p w14:paraId="4F901688" w14:textId="77777777" w:rsidR="009D0F25" w:rsidRPr="00DF15EE" w:rsidRDefault="009D0F25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Active skin cancer in the treatment area(s)</w:t>
      </w:r>
    </w:p>
    <w:p w14:paraId="65BD436F" w14:textId="77777777" w:rsidR="009D0F25" w:rsidRPr="00DF15EE" w:rsidRDefault="009D0F25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Open wounds, sores, or irritated skin in the treatment area(s)</w:t>
      </w:r>
    </w:p>
    <w:p w14:paraId="28D0E5F9" w14:textId="77777777" w:rsidR="009D0F25" w:rsidRPr="00DF15EE" w:rsidRDefault="009D0F25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An allergy to stainless steel or anesthetics</w:t>
      </w:r>
    </w:p>
    <w:p w14:paraId="71134377" w14:textId="77777777" w:rsidR="009D0F25" w:rsidRPr="00DF15EE" w:rsidRDefault="009D0F25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Hemorrhagic (bleeding) disorder or hemostatic (bleeding) dysfunction</w:t>
      </w:r>
    </w:p>
    <w:p w14:paraId="0B102D69" w14:textId="641D28AC" w:rsidR="009D0F25" w:rsidRPr="00DF15EE" w:rsidRDefault="009D0F25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Currently taking isotretinoin (Accutane) or have taken within the past 6 months</w:t>
      </w:r>
    </w:p>
    <w:p w14:paraId="4DAE3A3B" w14:textId="0BB72B05" w:rsidR="00DF15EE" w:rsidRDefault="00DF15EE" w:rsidP="00DF15EE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0CFA09D4" w14:textId="77777777" w:rsidR="00DF15EE" w:rsidRPr="00DF15EE" w:rsidRDefault="00DF15EE" w:rsidP="00DF15EE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06AACE52" w14:textId="77777777" w:rsidR="009D0F25" w:rsidRPr="006B0475" w:rsidRDefault="009D0F25" w:rsidP="006B0475">
      <w:pPr>
        <w:rPr>
          <w:rFonts w:ascii="Calibri Light" w:hAnsi="Calibri Light" w:cs="Calibri Light"/>
          <w:bCs/>
          <w:sz w:val="22"/>
          <w:szCs w:val="22"/>
        </w:rPr>
      </w:pPr>
      <w:r w:rsidRPr="006B0475">
        <w:rPr>
          <w:rFonts w:ascii="Calibri Light" w:hAnsi="Calibri Light" w:cs="Calibri Light"/>
          <w:bCs/>
          <w:sz w:val="22"/>
          <w:szCs w:val="22"/>
          <w:u w:val="single"/>
        </w:rPr>
        <w:t>Precautions</w:t>
      </w:r>
    </w:p>
    <w:p w14:paraId="61B9C39A" w14:textId="77777777" w:rsidR="009D0F25" w:rsidRPr="00DF15EE" w:rsidRDefault="009D0F25" w:rsidP="009D0F25">
      <w:pPr>
        <w:rPr>
          <w:rFonts w:ascii="Calibri Light" w:hAnsi="Calibri Light" w:cs="Calibri Light"/>
          <w:bCs/>
          <w:sz w:val="22"/>
          <w:szCs w:val="22"/>
        </w:rPr>
      </w:pPr>
    </w:p>
    <w:p w14:paraId="100158EA" w14:textId="77777777" w:rsidR="00DF15EE" w:rsidRPr="00DF15EE" w:rsidRDefault="00DF15EE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  <w:sectPr w:rsidR="00DF15EE" w:rsidRPr="00DF15EE" w:rsidSect="00DF15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91E468" w14:textId="2FFCCAEB" w:rsidR="009D0F25" w:rsidRPr="00DF15EE" w:rsidRDefault="009D0F25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Actinic keratosis (AKs)</w:t>
      </w:r>
    </w:p>
    <w:p w14:paraId="2DF42E1E" w14:textId="77777777" w:rsidR="009D0F25" w:rsidRPr="00DF15EE" w:rsidRDefault="009D0F25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Active acne</w:t>
      </w:r>
    </w:p>
    <w:p w14:paraId="0B9A018E" w14:textId="77777777" w:rsidR="009D0F25" w:rsidRPr="00DF15EE" w:rsidRDefault="009D0F25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Collagen vascular diseases or cardiac abnormalities</w:t>
      </w:r>
    </w:p>
    <w:p w14:paraId="2E3A5118" w14:textId="77777777" w:rsidR="009D0F25" w:rsidRPr="00DF15EE" w:rsidRDefault="009D0F25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Diabetes</w:t>
      </w:r>
    </w:p>
    <w:p w14:paraId="0E45DB84" w14:textId="77777777" w:rsidR="009D0F25" w:rsidRPr="00DF15EE" w:rsidRDefault="009D0F25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 xml:space="preserve">Eczema </w:t>
      </w:r>
    </w:p>
    <w:p w14:paraId="2903099B" w14:textId="77777777" w:rsidR="009D0F25" w:rsidRPr="00DF15EE" w:rsidRDefault="009D0F25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Psoriasis</w:t>
      </w:r>
    </w:p>
    <w:p w14:paraId="7494510D" w14:textId="77777777" w:rsidR="009D0F25" w:rsidRPr="00DF15EE" w:rsidRDefault="009D0F25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 xml:space="preserve">Contact dermatitis </w:t>
      </w:r>
    </w:p>
    <w:p w14:paraId="78F66671" w14:textId="77777777" w:rsidR="009D0F25" w:rsidRPr="00DF15EE" w:rsidRDefault="009D0F25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Immunosuppressive therapy</w:t>
      </w:r>
    </w:p>
    <w:p w14:paraId="1FC4EDAC" w14:textId="77777777" w:rsidR="009D0F25" w:rsidRPr="00DF15EE" w:rsidRDefault="009D0F25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R</w:t>
      </w:r>
      <w:r w:rsidR="00196F2C" w:rsidRPr="00DF15EE">
        <w:rPr>
          <w:rFonts w:ascii="Calibri Light" w:hAnsi="Calibri Light" w:cs="Calibri Light"/>
          <w:sz w:val="22"/>
          <w:szCs w:val="22"/>
        </w:rPr>
        <w:t>aised mole in the treatment area</w:t>
      </w:r>
    </w:p>
    <w:p w14:paraId="60DE9342" w14:textId="77777777" w:rsidR="00196F2C" w:rsidRPr="00DF15EE" w:rsidRDefault="00196F2C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Rosacea</w:t>
      </w:r>
    </w:p>
    <w:p w14:paraId="55C43885" w14:textId="77777777" w:rsidR="00196F2C" w:rsidRPr="00DF15EE" w:rsidRDefault="00196F2C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Active bacterial or fungal infection</w:t>
      </w:r>
    </w:p>
    <w:p w14:paraId="63B93595" w14:textId="77777777" w:rsidR="00196F2C" w:rsidRPr="00DF15EE" w:rsidRDefault="00196F2C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Active viral herpes simplex infections (cold sores)</w:t>
      </w:r>
    </w:p>
    <w:p w14:paraId="53498B37" w14:textId="77777777" w:rsidR="00196F2C" w:rsidRPr="00DF15EE" w:rsidRDefault="00196F2C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Warts</w:t>
      </w:r>
    </w:p>
    <w:p w14:paraId="476EA102" w14:textId="77777777" w:rsidR="00196F2C" w:rsidRPr="00DF15EE" w:rsidRDefault="00196F2C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Keloid scars</w:t>
      </w:r>
    </w:p>
    <w:p w14:paraId="7A23B65F" w14:textId="77777777" w:rsidR="00196F2C" w:rsidRPr="00DF15EE" w:rsidRDefault="00196F2C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Anticoagulants (blood thinners)</w:t>
      </w:r>
    </w:p>
    <w:p w14:paraId="471842E3" w14:textId="77777777" w:rsidR="00196F2C" w:rsidRPr="00DF15EE" w:rsidRDefault="00196F2C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Scleroderma</w:t>
      </w:r>
    </w:p>
    <w:p w14:paraId="08CAD95B" w14:textId="77777777" w:rsidR="00196F2C" w:rsidRPr="00DF15EE" w:rsidRDefault="00196F2C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Wound-healing deficiencies</w:t>
      </w:r>
    </w:p>
    <w:p w14:paraId="49C5B0A6" w14:textId="77777777" w:rsidR="00DF15EE" w:rsidRPr="00DF15EE" w:rsidRDefault="00DF15EE" w:rsidP="00196F2C">
      <w:pPr>
        <w:pStyle w:val="ListParagraph"/>
        <w:rPr>
          <w:rFonts w:ascii="Calibri Light" w:hAnsi="Calibri Light" w:cs="Calibri Light"/>
          <w:sz w:val="22"/>
          <w:szCs w:val="22"/>
        </w:rPr>
        <w:sectPr w:rsidR="00DF15EE" w:rsidRPr="00DF15EE" w:rsidSect="00DF15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9013832" w14:textId="6F57C787" w:rsidR="00196F2C" w:rsidRDefault="00196F2C" w:rsidP="00196F2C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158E8B1E" w14:textId="77777777" w:rsidR="00DF15EE" w:rsidRPr="00DF15EE" w:rsidRDefault="00DF15EE" w:rsidP="00196F2C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6ED5C295" w14:textId="77777777" w:rsidR="009D0F25" w:rsidRPr="006B0475" w:rsidRDefault="009D0F25" w:rsidP="006B0475">
      <w:pPr>
        <w:rPr>
          <w:rFonts w:ascii="Calibri Light" w:hAnsi="Calibri Light" w:cs="Calibri Light"/>
          <w:bCs/>
          <w:sz w:val="22"/>
          <w:szCs w:val="22"/>
          <w:u w:val="single"/>
        </w:rPr>
      </w:pPr>
      <w:r w:rsidRPr="006B0475">
        <w:rPr>
          <w:rFonts w:ascii="Calibri Light" w:hAnsi="Calibri Light" w:cs="Calibri Light"/>
          <w:bCs/>
          <w:sz w:val="22"/>
          <w:szCs w:val="22"/>
          <w:u w:val="single"/>
        </w:rPr>
        <w:t>Adverse Events</w:t>
      </w:r>
    </w:p>
    <w:p w14:paraId="1996C7F7" w14:textId="77777777" w:rsidR="009D0F25" w:rsidRPr="00DF15EE" w:rsidRDefault="009D0F25" w:rsidP="009D0F25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48820FB1" w14:textId="77777777" w:rsidR="009D0F25" w:rsidRPr="00DF15EE" w:rsidRDefault="009D0F25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Skin striae</w:t>
      </w:r>
    </w:p>
    <w:p w14:paraId="40A0E5A6" w14:textId="77777777" w:rsidR="009D0F25" w:rsidRPr="00DF15EE" w:rsidRDefault="009D0F25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Cold sores</w:t>
      </w:r>
    </w:p>
    <w:p w14:paraId="7796DDCE" w14:textId="77777777" w:rsidR="009D0F25" w:rsidRPr="00DF15EE" w:rsidRDefault="009D0F25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Hyperpigmentation or hypopigmentation</w:t>
      </w:r>
    </w:p>
    <w:p w14:paraId="71C81321" w14:textId="6B5C9368" w:rsidR="009D0F25" w:rsidRPr="00DF15EE" w:rsidRDefault="009D0F25" w:rsidP="006B047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F15EE">
        <w:rPr>
          <w:rFonts w:ascii="Calibri Light" w:hAnsi="Calibri Light" w:cs="Calibri Light"/>
          <w:sz w:val="22"/>
          <w:szCs w:val="22"/>
        </w:rPr>
        <w:t>No change in scars, lines</w:t>
      </w:r>
      <w:r w:rsidR="006B0475">
        <w:rPr>
          <w:rFonts w:ascii="Calibri Light" w:hAnsi="Calibri Light" w:cs="Calibri Light"/>
          <w:sz w:val="22"/>
          <w:szCs w:val="22"/>
        </w:rPr>
        <w:t xml:space="preserve">, </w:t>
      </w:r>
      <w:r w:rsidRPr="00DF15EE">
        <w:rPr>
          <w:rFonts w:ascii="Calibri Light" w:hAnsi="Calibri Light" w:cs="Calibri Light"/>
          <w:sz w:val="22"/>
          <w:szCs w:val="22"/>
        </w:rPr>
        <w:t>or wrinkles</w:t>
      </w:r>
    </w:p>
    <w:p w14:paraId="2392DD63" w14:textId="77777777" w:rsidR="001003A6" w:rsidRPr="001003A6" w:rsidRDefault="001003A6" w:rsidP="001003A6">
      <w:pPr>
        <w:rPr>
          <w:rFonts w:ascii="Calibri Light" w:hAnsi="Calibri Light"/>
          <w:b/>
          <w:sz w:val="20"/>
          <w:szCs w:val="20"/>
          <w:u w:val="single"/>
        </w:rPr>
      </w:pPr>
    </w:p>
    <w:sectPr w:rsidR="001003A6" w:rsidRPr="001003A6" w:rsidSect="00DF15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2B10"/>
    <w:multiLevelType w:val="hybridMultilevel"/>
    <w:tmpl w:val="9CE47066"/>
    <w:lvl w:ilvl="0" w:tplc="ACF0E1B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53ED9"/>
    <w:multiLevelType w:val="hybridMultilevel"/>
    <w:tmpl w:val="46FCC48E"/>
    <w:lvl w:ilvl="0" w:tplc="FF3AE35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7700E"/>
    <w:multiLevelType w:val="hybridMultilevel"/>
    <w:tmpl w:val="33D4B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DC"/>
    <w:rsid w:val="001003A6"/>
    <w:rsid w:val="0015589D"/>
    <w:rsid w:val="00196F2C"/>
    <w:rsid w:val="002603DB"/>
    <w:rsid w:val="0033482D"/>
    <w:rsid w:val="00494411"/>
    <w:rsid w:val="004D5104"/>
    <w:rsid w:val="005B62A7"/>
    <w:rsid w:val="00651BDC"/>
    <w:rsid w:val="006B0475"/>
    <w:rsid w:val="00725467"/>
    <w:rsid w:val="008B35DC"/>
    <w:rsid w:val="008C01CC"/>
    <w:rsid w:val="009D0F25"/>
    <w:rsid w:val="00AA49BF"/>
    <w:rsid w:val="00AC390F"/>
    <w:rsid w:val="00C02BAD"/>
    <w:rsid w:val="00CC32EF"/>
    <w:rsid w:val="00D33CD9"/>
    <w:rsid w:val="00DF15EE"/>
    <w:rsid w:val="00F0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34B18"/>
  <w14:defaultImageDpi w14:val="300"/>
  <w15:docId w15:val="{05EEB0CE-83E3-412A-86E4-8FC3E614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Howe</dc:creator>
  <cp:keywords/>
  <dc:description/>
  <cp:lastModifiedBy>Whitney</cp:lastModifiedBy>
  <cp:revision>2</cp:revision>
  <cp:lastPrinted>2021-12-08T21:32:00Z</cp:lastPrinted>
  <dcterms:created xsi:type="dcterms:W3CDTF">2022-02-07T21:10:00Z</dcterms:created>
  <dcterms:modified xsi:type="dcterms:W3CDTF">2022-02-07T21:10:00Z</dcterms:modified>
</cp:coreProperties>
</file>