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130D" w14:textId="77777777" w:rsidR="001C7738" w:rsidRDefault="001C7738" w:rsidP="001C773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77464CA3" wp14:editId="5EF70B10">
            <wp:extent cx="885825" cy="885825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8" cy="8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27C8CE6" w14:textId="76F752DE" w:rsidR="001C7738" w:rsidRPr="00FE214A" w:rsidRDefault="001C7738" w:rsidP="001C773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VirtueRF Microneedling</w:t>
      </w:r>
      <w:r w:rsidR="0063501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E5602">
        <w:rPr>
          <w:rFonts w:asciiTheme="majorHAnsi" w:hAnsiTheme="majorHAnsi" w:cstheme="majorHAnsi"/>
          <w:b/>
          <w:bCs/>
          <w:sz w:val="28"/>
          <w:szCs w:val="28"/>
        </w:rPr>
        <w:t xml:space="preserve">– </w:t>
      </w:r>
      <w:proofErr w:type="spellStart"/>
      <w:r w:rsidR="00FE5602">
        <w:rPr>
          <w:rFonts w:asciiTheme="majorHAnsi" w:hAnsiTheme="majorHAnsi" w:cstheme="majorHAnsi"/>
          <w:b/>
          <w:bCs/>
          <w:sz w:val="28"/>
          <w:szCs w:val="28"/>
        </w:rPr>
        <w:t>SmartRF</w:t>
      </w:r>
      <w:proofErr w:type="spellEnd"/>
    </w:p>
    <w:p w14:paraId="3F362FB8" w14:textId="44978207" w:rsidR="001C7738" w:rsidRPr="00BC6334" w:rsidRDefault="001C7738" w:rsidP="001C7738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The VirtueRF</w:t>
      </w:r>
      <w:r w:rsidRPr="00BC6334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Microneedling Platform is the most advanced </w:t>
      </w:r>
      <w:r w:rsidR="00A770E0">
        <w:rPr>
          <w:rFonts w:asciiTheme="majorHAnsi" w:hAnsiTheme="majorHAnsi" w:cstheme="majorHAnsi"/>
          <w:i/>
          <w:iCs/>
        </w:rPr>
        <w:t>radiofrequency m</w:t>
      </w:r>
      <w:r>
        <w:rPr>
          <w:rFonts w:asciiTheme="majorHAnsi" w:hAnsiTheme="majorHAnsi" w:cstheme="majorHAnsi"/>
          <w:i/>
          <w:iCs/>
        </w:rPr>
        <w:t xml:space="preserve">icroneedling device available today. The combination of radiofrequency and </w:t>
      </w:r>
      <w:r w:rsidR="003A6227">
        <w:rPr>
          <w:rFonts w:asciiTheme="majorHAnsi" w:hAnsiTheme="majorHAnsi" w:cstheme="majorHAnsi"/>
          <w:i/>
          <w:iCs/>
        </w:rPr>
        <w:t>m</w:t>
      </w:r>
      <w:r>
        <w:rPr>
          <w:rFonts w:asciiTheme="majorHAnsi" w:hAnsiTheme="majorHAnsi" w:cstheme="majorHAnsi"/>
          <w:i/>
          <w:iCs/>
        </w:rPr>
        <w:t>icroneedling has become a proven, non-invasive option to visibly improve skin tone,</w:t>
      </w:r>
      <w:r w:rsidR="008626C6">
        <w:rPr>
          <w:rFonts w:asciiTheme="majorHAnsi" w:hAnsiTheme="majorHAnsi" w:cstheme="majorHAnsi"/>
          <w:i/>
          <w:iCs/>
        </w:rPr>
        <w:t xml:space="preserve"> reduce acne scars, reduce pore size,</w:t>
      </w:r>
      <w:r>
        <w:rPr>
          <w:rFonts w:asciiTheme="majorHAnsi" w:hAnsiTheme="majorHAnsi" w:cstheme="majorHAnsi"/>
          <w:i/>
          <w:iCs/>
        </w:rPr>
        <w:t xml:space="preserve"> tighten</w:t>
      </w:r>
      <w:r w:rsidR="005F0564">
        <w:rPr>
          <w:rFonts w:asciiTheme="majorHAnsi" w:hAnsiTheme="majorHAnsi" w:cstheme="majorHAnsi"/>
          <w:i/>
          <w:iCs/>
        </w:rPr>
        <w:t>s</w:t>
      </w:r>
      <w:r>
        <w:rPr>
          <w:rFonts w:asciiTheme="majorHAnsi" w:hAnsiTheme="majorHAnsi" w:cstheme="majorHAnsi"/>
          <w:i/>
          <w:iCs/>
        </w:rPr>
        <w:t xml:space="preserve"> skin</w:t>
      </w:r>
      <w:r w:rsidR="005F0564">
        <w:rPr>
          <w:rFonts w:asciiTheme="majorHAnsi" w:hAnsiTheme="majorHAnsi" w:cstheme="majorHAnsi"/>
          <w:i/>
          <w:iCs/>
        </w:rPr>
        <w:t>,</w:t>
      </w:r>
      <w:r>
        <w:rPr>
          <w:rFonts w:asciiTheme="majorHAnsi" w:hAnsiTheme="majorHAnsi" w:cstheme="majorHAnsi"/>
          <w:i/>
          <w:iCs/>
        </w:rPr>
        <w:t xml:space="preserve"> and reduce fine lines and wrinkles.</w:t>
      </w:r>
    </w:p>
    <w:p w14:paraId="1CD1695B" w14:textId="57EABB9A" w:rsidR="001C7738" w:rsidRDefault="001C7738" w:rsidP="001C7738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What to Expect</w:t>
      </w:r>
    </w:p>
    <w:p w14:paraId="35C678B5" w14:textId="2E882DFE" w:rsidR="000F19ED" w:rsidRPr="00A35787" w:rsidRDefault="00A35787" w:rsidP="00A357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VirtueRF combines the benefits of microneedling with radiofrequency energy to treat the deepest layers of the skin. </w:t>
      </w:r>
      <w:r w:rsidR="00C02016" w:rsidRPr="00A35787">
        <w:rPr>
          <w:rFonts w:asciiTheme="majorHAnsi" w:hAnsiTheme="majorHAnsi" w:cstheme="majorHAnsi"/>
        </w:rPr>
        <w:t xml:space="preserve">These 36 – gold </w:t>
      </w:r>
      <w:r w:rsidR="009B125E">
        <w:rPr>
          <w:rFonts w:asciiTheme="majorHAnsi" w:hAnsiTheme="majorHAnsi" w:cstheme="majorHAnsi"/>
        </w:rPr>
        <w:t>insulated</w:t>
      </w:r>
      <w:r w:rsidR="00C02016" w:rsidRPr="00A35787">
        <w:rPr>
          <w:rFonts w:asciiTheme="majorHAnsi" w:hAnsiTheme="majorHAnsi" w:cstheme="majorHAnsi"/>
        </w:rPr>
        <w:t xml:space="preserve"> needles create microscopic channels that stimulate</w:t>
      </w:r>
      <w:r w:rsidR="0006081B" w:rsidRPr="00A35787">
        <w:rPr>
          <w:rFonts w:asciiTheme="majorHAnsi" w:hAnsiTheme="majorHAnsi" w:cstheme="majorHAnsi"/>
        </w:rPr>
        <w:t xml:space="preserve"> the natural production of collagen and elastic</w:t>
      </w:r>
      <w:r w:rsidR="000F19ED" w:rsidRPr="00A35787">
        <w:rPr>
          <w:rFonts w:asciiTheme="majorHAnsi" w:hAnsiTheme="majorHAnsi" w:cstheme="majorHAnsi"/>
        </w:rPr>
        <w:t xml:space="preserve"> and delivers </w:t>
      </w:r>
      <w:r w:rsidR="0006081B" w:rsidRPr="00A35787">
        <w:rPr>
          <w:rFonts w:asciiTheme="majorHAnsi" w:hAnsiTheme="majorHAnsi" w:cstheme="majorHAnsi"/>
        </w:rPr>
        <w:t xml:space="preserve">radiofrequency energy </w:t>
      </w:r>
      <w:r w:rsidR="000F19ED" w:rsidRPr="00A35787">
        <w:rPr>
          <w:rFonts w:asciiTheme="majorHAnsi" w:hAnsiTheme="majorHAnsi" w:cstheme="majorHAnsi"/>
        </w:rPr>
        <w:t>at the</w:t>
      </w:r>
      <w:r w:rsidR="009B125E">
        <w:rPr>
          <w:rFonts w:asciiTheme="majorHAnsi" w:hAnsiTheme="majorHAnsi" w:cstheme="majorHAnsi"/>
        </w:rPr>
        <w:t xml:space="preserve"> deepest</w:t>
      </w:r>
      <w:r w:rsidR="000F19ED" w:rsidRPr="00A35787">
        <w:rPr>
          <w:rFonts w:asciiTheme="majorHAnsi" w:hAnsiTheme="majorHAnsi" w:cstheme="majorHAnsi"/>
        </w:rPr>
        <w:t xml:space="preserve"> depths to promote remodeling of collagen and elastin that tightens and lifts the skin. </w:t>
      </w:r>
    </w:p>
    <w:p w14:paraId="42F36E55" w14:textId="47E38311" w:rsidR="000F19ED" w:rsidRPr="000F19ED" w:rsidRDefault="00C02016" w:rsidP="00C020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Prior to your treatment your provider will apply topical numbing to the treatment area to ensure optimal comfort during the procedure.</w:t>
      </w:r>
      <w:r w:rsidR="000F19ED">
        <w:rPr>
          <w:rFonts w:asciiTheme="majorHAnsi" w:hAnsiTheme="majorHAnsi" w:cstheme="majorHAnsi"/>
        </w:rPr>
        <w:t xml:space="preserve"> </w:t>
      </w:r>
    </w:p>
    <w:p w14:paraId="2B9AF92E" w14:textId="749C4980" w:rsidR="000121AA" w:rsidRDefault="000F19ED" w:rsidP="000121A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Once the treatment area is numb, your skin will be </w:t>
      </w:r>
      <w:r w:rsidR="00BC2FF9">
        <w:rPr>
          <w:rFonts w:asciiTheme="majorHAnsi" w:hAnsiTheme="majorHAnsi" w:cstheme="majorHAnsi"/>
        </w:rPr>
        <w:t>cleansed,</w:t>
      </w:r>
      <w:r w:rsidR="009B12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the RF Microneedling procedure will begin.</w:t>
      </w:r>
    </w:p>
    <w:p w14:paraId="74153A13" w14:textId="07B1C2CE" w:rsidR="000121AA" w:rsidRDefault="000121AA" w:rsidP="000121A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Immediately after the procedure the s</w:t>
      </w:r>
      <w:r w:rsidR="00A35787">
        <w:rPr>
          <w:rFonts w:asciiTheme="majorHAnsi" w:hAnsiTheme="majorHAnsi" w:cstheme="majorHAnsi"/>
        </w:rPr>
        <w:t>kin may appear red</w:t>
      </w:r>
      <w:r w:rsidR="00612366">
        <w:rPr>
          <w:rFonts w:asciiTheme="majorHAnsi" w:hAnsiTheme="majorHAnsi" w:cstheme="majorHAnsi"/>
        </w:rPr>
        <w:t xml:space="preserve">, swollen, </w:t>
      </w:r>
      <w:r w:rsidR="003E11DA">
        <w:rPr>
          <w:rFonts w:asciiTheme="majorHAnsi" w:hAnsiTheme="majorHAnsi" w:cstheme="majorHAnsi"/>
        </w:rPr>
        <w:t>tender and have a mild sunburn-like sensation</w:t>
      </w:r>
      <w:r w:rsidR="00612366">
        <w:rPr>
          <w:rFonts w:asciiTheme="majorHAnsi" w:hAnsiTheme="majorHAnsi" w:cstheme="majorHAnsi"/>
        </w:rPr>
        <w:t>.</w:t>
      </w:r>
      <w:r w:rsidR="00A35787">
        <w:rPr>
          <w:rFonts w:asciiTheme="majorHAnsi" w:hAnsiTheme="majorHAnsi" w:cstheme="majorHAnsi"/>
        </w:rPr>
        <w:t xml:space="preserve"> Other symptoms can include </w:t>
      </w:r>
      <w:r w:rsidR="00867C78">
        <w:rPr>
          <w:rFonts w:asciiTheme="majorHAnsi" w:hAnsiTheme="majorHAnsi" w:cstheme="majorHAnsi"/>
        </w:rPr>
        <w:t xml:space="preserve">pinpoint bleeding, </w:t>
      </w:r>
      <w:r w:rsidR="00A35787">
        <w:rPr>
          <w:rFonts w:asciiTheme="majorHAnsi" w:hAnsiTheme="majorHAnsi" w:cstheme="majorHAnsi"/>
        </w:rPr>
        <w:t>dryness</w:t>
      </w:r>
      <w:r w:rsidR="00612366">
        <w:rPr>
          <w:rFonts w:asciiTheme="majorHAnsi" w:hAnsiTheme="majorHAnsi" w:cstheme="majorHAnsi"/>
        </w:rPr>
        <w:t xml:space="preserve">, </w:t>
      </w:r>
      <w:r w:rsidR="00192CCF">
        <w:rPr>
          <w:rFonts w:asciiTheme="majorHAnsi" w:hAnsiTheme="majorHAnsi" w:cstheme="majorHAnsi"/>
        </w:rPr>
        <w:t>itching,</w:t>
      </w:r>
      <w:r w:rsidR="00A35787">
        <w:rPr>
          <w:rFonts w:asciiTheme="majorHAnsi" w:hAnsiTheme="majorHAnsi" w:cstheme="majorHAnsi"/>
        </w:rPr>
        <w:t xml:space="preserve"> or flaking of skin</w:t>
      </w:r>
      <w:r w:rsidR="00D14606">
        <w:rPr>
          <w:rFonts w:asciiTheme="majorHAnsi" w:hAnsiTheme="majorHAnsi" w:cstheme="majorHAnsi"/>
        </w:rPr>
        <w:t xml:space="preserve"> which will subside within a few days.</w:t>
      </w:r>
    </w:p>
    <w:p w14:paraId="025C0A00" w14:textId="020C7BA5" w:rsidR="00D14606" w:rsidRDefault="00D14606" w:rsidP="000121A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begin to see results</w:t>
      </w:r>
      <w:r w:rsidR="003E11DA">
        <w:rPr>
          <w:rFonts w:asciiTheme="majorHAnsi" w:hAnsiTheme="majorHAnsi" w:cstheme="majorHAnsi"/>
        </w:rPr>
        <w:t xml:space="preserve"> within </w:t>
      </w:r>
      <w:r w:rsidR="00C046E3">
        <w:rPr>
          <w:rFonts w:asciiTheme="majorHAnsi" w:hAnsiTheme="majorHAnsi" w:cstheme="majorHAnsi"/>
        </w:rPr>
        <w:t>a</w:t>
      </w:r>
      <w:r w:rsidR="003E11DA">
        <w:rPr>
          <w:rFonts w:asciiTheme="majorHAnsi" w:hAnsiTheme="majorHAnsi" w:cstheme="majorHAnsi"/>
        </w:rPr>
        <w:t xml:space="preserve"> week</w:t>
      </w:r>
      <w:r>
        <w:rPr>
          <w:rFonts w:asciiTheme="majorHAnsi" w:hAnsiTheme="majorHAnsi" w:cstheme="majorHAnsi"/>
        </w:rPr>
        <w:t>. As collagen production continues over the ne</w:t>
      </w:r>
      <w:r w:rsidR="00C046E3">
        <w:rPr>
          <w:rFonts w:asciiTheme="majorHAnsi" w:hAnsiTheme="majorHAnsi" w:cstheme="majorHAnsi"/>
        </w:rPr>
        <w:t>xt</w:t>
      </w:r>
      <w:r>
        <w:rPr>
          <w:rFonts w:asciiTheme="majorHAnsi" w:hAnsiTheme="majorHAnsi" w:cstheme="majorHAnsi"/>
        </w:rPr>
        <w:t xml:space="preserve"> few weeks your skin will continue to gradually improve and the full benefits will be apparent. </w:t>
      </w:r>
    </w:p>
    <w:p w14:paraId="788EF1C5" w14:textId="77777777" w:rsidR="00BC2FF9" w:rsidRDefault="00D14606" w:rsidP="000121A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optimal results, most providers will recommend a series of 3 – 4 treatments, spaced 4 – 6 weeks apart. </w:t>
      </w:r>
    </w:p>
    <w:p w14:paraId="4812F3EF" w14:textId="1EDE1C96" w:rsidR="00D14606" w:rsidRDefault="00D14606" w:rsidP="000121A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maintain results, a treatment every 6</w:t>
      </w:r>
      <w:r w:rsidR="003E11DA">
        <w:rPr>
          <w:rFonts w:asciiTheme="majorHAnsi" w:hAnsiTheme="majorHAnsi" w:cstheme="majorHAnsi"/>
        </w:rPr>
        <w:t xml:space="preserve">- 12 </w:t>
      </w:r>
      <w:proofErr w:type="gramStart"/>
      <w:r>
        <w:rPr>
          <w:rFonts w:asciiTheme="majorHAnsi" w:hAnsiTheme="majorHAnsi" w:cstheme="majorHAnsi"/>
        </w:rPr>
        <w:t>months</w:t>
      </w:r>
      <w:proofErr w:type="gramEnd"/>
      <w:r>
        <w:rPr>
          <w:rFonts w:asciiTheme="majorHAnsi" w:hAnsiTheme="majorHAnsi" w:cstheme="majorHAnsi"/>
        </w:rPr>
        <w:t xml:space="preserve"> is recommended. </w:t>
      </w:r>
    </w:p>
    <w:p w14:paraId="49FB7072" w14:textId="77777777" w:rsidR="00BC2FF9" w:rsidRPr="000121AA" w:rsidRDefault="00BC2FF9" w:rsidP="00BC2FF9">
      <w:pPr>
        <w:pStyle w:val="ListParagraph"/>
        <w:rPr>
          <w:rFonts w:asciiTheme="majorHAnsi" w:hAnsiTheme="majorHAnsi" w:cstheme="majorHAnsi"/>
        </w:rPr>
      </w:pPr>
    </w:p>
    <w:p w14:paraId="6666A5F1" w14:textId="77777777" w:rsidR="001C7738" w:rsidRDefault="001C7738" w:rsidP="001C773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u w:val="single"/>
        </w:rPr>
        <w:t>Pre-Treatment</w:t>
      </w:r>
    </w:p>
    <w:p w14:paraId="2A77BAF7" w14:textId="2C14918E" w:rsidR="003E11DA" w:rsidRDefault="003E11DA" w:rsidP="003E11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any kind of tanning (spray tans, sun tanning</w:t>
      </w:r>
      <w:r w:rsidR="00B9734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tanning beds) for </w:t>
      </w:r>
      <w:r w:rsidR="00721AAB">
        <w:rPr>
          <w:rFonts w:asciiTheme="majorHAnsi" w:hAnsiTheme="majorHAnsi" w:cstheme="majorHAnsi"/>
        </w:rPr>
        <w:t>1-</w:t>
      </w:r>
      <w:r w:rsidR="00180558">
        <w:rPr>
          <w:rFonts w:asciiTheme="majorHAnsi" w:hAnsiTheme="majorHAnsi" w:cstheme="majorHAnsi"/>
        </w:rPr>
        <w:t xml:space="preserve">2 </w:t>
      </w:r>
      <w:r w:rsidR="00F16F40">
        <w:rPr>
          <w:rFonts w:asciiTheme="majorHAnsi" w:hAnsiTheme="majorHAnsi" w:cstheme="majorHAnsi"/>
        </w:rPr>
        <w:t>weeks</w:t>
      </w:r>
      <w:r>
        <w:rPr>
          <w:rFonts w:asciiTheme="majorHAnsi" w:hAnsiTheme="majorHAnsi" w:cstheme="majorHAnsi"/>
        </w:rPr>
        <w:t xml:space="preserve"> </w:t>
      </w:r>
      <w:r w:rsidR="00F16F40">
        <w:rPr>
          <w:rFonts w:asciiTheme="majorHAnsi" w:hAnsiTheme="majorHAnsi" w:cstheme="majorHAnsi"/>
        </w:rPr>
        <w:t>prior to</w:t>
      </w:r>
      <w:r>
        <w:rPr>
          <w:rFonts w:asciiTheme="majorHAnsi" w:hAnsiTheme="majorHAnsi" w:cstheme="majorHAnsi"/>
        </w:rPr>
        <w:t xml:space="preserve"> your treatment.</w:t>
      </w:r>
    </w:p>
    <w:p w14:paraId="21366865" w14:textId="70152A0B" w:rsidR="003E11DA" w:rsidRDefault="003E11DA" w:rsidP="003E11D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Avoid other procedures on the same area you intend to have treated:</w:t>
      </w:r>
    </w:p>
    <w:p w14:paraId="3F4FAFB3" w14:textId="41D6070F" w:rsidR="003E11DA" w:rsidRDefault="003E11DA" w:rsidP="003E11DA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facial acids (Retin-A/Retinol</w:t>
      </w:r>
      <w:r w:rsidR="00721AAB">
        <w:rPr>
          <w:rFonts w:asciiTheme="majorHAnsi" w:hAnsiTheme="majorHAnsi" w:cstheme="majorHAnsi"/>
        </w:rPr>
        <w:t>/Tretinoin</w:t>
      </w:r>
      <w:r>
        <w:rPr>
          <w:rFonts w:asciiTheme="majorHAnsi" w:hAnsiTheme="majorHAnsi" w:cstheme="majorHAnsi"/>
        </w:rPr>
        <w:t>)</w:t>
      </w:r>
      <w:r w:rsidR="00180558">
        <w:rPr>
          <w:rFonts w:asciiTheme="majorHAnsi" w:hAnsiTheme="majorHAnsi" w:cstheme="majorHAnsi"/>
        </w:rPr>
        <w:t xml:space="preserve"> approximately</w:t>
      </w:r>
      <w:r>
        <w:rPr>
          <w:rFonts w:asciiTheme="majorHAnsi" w:hAnsiTheme="majorHAnsi" w:cstheme="majorHAnsi"/>
        </w:rPr>
        <w:t xml:space="preserve"> </w:t>
      </w:r>
      <w:r w:rsidR="00936C29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week before or after</w:t>
      </w:r>
    </w:p>
    <w:p w14:paraId="6F144B07" w14:textId="4AD9B273" w:rsidR="003E11DA" w:rsidRDefault="003E11DA" w:rsidP="003E11DA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Botox, Dysport, Kybella or dermal fillers 2 weeks before or after</w:t>
      </w:r>
    </w:p>
    <w:p w14:paraId="7C510D55" w14:textId="1C9FC41D" w:rsidR="003E11DA" w:rsidRDefault="003E11DA" w:rsidP="003E11DA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microneedling, laser, or peels 2 weeks before or after</w:t>
      </w:r>
      <w:r w:rsidR="006B5AA8">
        <w:rPr>
          <w:rFonts w:asciiTheme="majorHAnsi" w:hAnsiTheme="majorHAnsi" w:cstheme="majorHAnsi"/>
        </w:rPr>
        <w:t xml:space="preserve"> unless okayed by your provider</w:t>
      </w:r>
    </w:p>
    <w:p w14:paraId="51ED3C9C" w14:textId="251C775F" w:rsidR="00936C29" w:rsidRPr="00936C29" w:rsidRDefault="00936C29" w:rsidP="00936C2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photosensitizing medications or blood thinners for 1 week prior</w:t>
      </w:r>
    </w:p>
    <w:p w14:paraId="1EE83DD8" w14:textId="1F9C14C8" w:rsidR="001C7738" w:rsidRDefault="003E11DA" w:rsidP="009B12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Accutane/Isotretinoin for 6 months prior</w:t>
      </w:r>
    </w:p>
    <w:p w14:paraId="5E52C8DD" w14:textId="64398422" w:rsidR="009B125E" w:rsidRDefault="00721AAB" w:rsidP="009B12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1AAB">
        <w:rPr>
          <w:rFonts w:asciiTheme="majorHAnsi" w:hAnsiTheme="majorHAnsi" w:cstheme="majorHAnsi"/>
        </w:rPr>
        <w:t xml:space="preserve">Cleanly shave </w:t>
      </w:r>
      <w:r>
        <w:rPr>
          <w:rFonts w:asciiTheme="majorHAnsi" w:hAnsiTheme="majorHAnsi" w:cstheme="majorHAnsi"/>
        </w:rPr>
        <w:t>dark, coarse hairs if present in treatment area</w:t>
      </w:r>
    </w:p>
    <w:p w14:paraId="0D8EFEFF" w14:textId="77777777" w:rsidR="00721AAB" w:rsidRPr="00721AAB" w:rsidRDefault="00721AAB" w:rsidP="00721AAB">
      <w:pPr>
        <w:pStyle w:val="ListParagraph"/>
        <w:rPr>
          <w:rFonts w:asciiTheme="majorHAnsi" w:hAnsiTheme="majorHAnsi" w:cstheme="majorHAnsi"/>
        </w:rPr>
      </w:pPr>
    </w:p>
    <w:p w14:paraId="2C95D163" w14:textId="61B92180" w:rsidR="003E11DA" w:rsidRPr="003E11DA" w:rsidRDefault="001C7738" w:rsidP="003E11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Post- Treatment</w:t>
      </w:r>
    </w:p>
    <w:p w14:paraId="52E2D68D" w14:textId="77DBE314" w:rsidR="003E11DA" w:rsidRDefault="003E11DA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Immediately after your treatment your provider will apply a microcurrent dual face</w:t>
      </w:r>
      <w:r w:rsidR="00B9734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mask to maximize results. </w:t>
      </w:r>
    </w:p>
    <w:p w14:paraId="5790DB7A" w14:textId="3BD3246F" w:rsidR="00635011" w:rsidRPr="00635011" w:rsidRDefault="003E11DA" w:rsidP="006350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Redness and swelling will generally subside within a couple of hours, although it can last longer. </w:t>
      </w:r>
      <w:r w:rsidR="00635011">
        <w:rPr>
          <w:rFonts w:asciiTheme="majorHAnsi" w:hAnsiTheme="majorHAnsi" w:cstheme="majorHAnsi"/>
        </w:rPr>
        <w:t>Y</w:t>
      </w:r>
      <w:r w:rsidR="00906C66" w:rsidRPr="00635011">
        <w:rPr>
          <w:rFonts w:asciiTheme="majorHAnsi" w:hAnsiTheme="majorHAnsi" w:cstheme="majorHAnsi"/>
        </w:rPr>
        <w:t>ou may hydrate and moisturize your ski</w:t>
      </w:r>
      <w:r w:rsidR="00180558" w:rsidRPr="00635011">
        <w:rPr>
          <w:rFonts w:asciiTheme="majorHAnsi" w:hAnsiTheme="majorHAnsi" w:cstheme="majorHAnsi"/>
        </w:rPr>
        <w:t>n with a light moisturizer</w:t>
      </w:r>
      <w:r w:rsidR="00635011">
        <w:rPr>
          <w:rFonts w:asciiTheme="majorHAnsi" w:hAnsiTheme="majorHAnsi" w:cstheme="majorHAnsi"/>
        </w:rPr>
        <w:t xml:space="preserve"> as needed.</w:t>
      </w:r>
    </w:p>
    <w:p w14:paraId="063BA02F" w14:textId="4918CD82" w:rsidR="006B5AA8" w:rsidRDefault="00565F22" w:rsidP="00196E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After </w:t>
      </w:r>
      <w:r w:rsidR="00635011">
        <w:rPr>
          <w:rFonts w:asciiTheme="majorHAnsi" w:hAnsiTheme="majorHAnsi" w:cstheme="majorHAnsi"/>
        </w:rPr>
        <w:t>24</w:t>
      </w:r>
      <w:r>
        <w:rPr>
          <w:rFonts w:asciiTheme="majorHAnsi" w:hAnsiTheme="majorHAnsi" w:cstheme="majorHAnsi"/>
        </w:rPr>
        <w:t xml:space="preserve"> hours you may gently cleanse</w:t>
      </w:r>
      <w:r w:rsidR="00BC2FF9">
        <w:rPr>
          <w:rFonts w:asciiTheme="majorHAnsi" w:hAnsiTheme="majorHAnsi" w:cstheme="majorHAnsi"/>
        </w:rPr>
        <w:t xml:space="preserve"> the skin using water or a gentle cleanser, followed with a </w:t>
      </w:r>
      <w:r>
        <w:rPr>
          <w:rFonts w:asciiTheme="majorHAnsi" w:hAnsiTheme="majorHAnsi" w:cstheme="majorHAnsi"/>
        </w:rPr>
        <w:t>moisturizer</w:t>
      </w:r>
      <w:r w:rsidR="006B5AA8">
        <w:rPr>
          <w:rFonts w:asciiTheme="majorHAnsi" w:hAnsiTheme="majorHAnsi" w:cstheme="majorHAnsi"/>
        </w:rPr>
        <w:t>.</w:t>
      </w:r>
    </w:p>
    <w:p w14:paraId="5C6D5811" w14:textId="5C2EB0A5" w:rsidR="003E11DA" w:rsidRPr="00196EBF" w:rsidRDefault="00867C78" w:rsidP="00196E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96EBF">
        <w:rPr>
          <w:rFonts w:asciiTheme="majorHAnsi" w:hAnsiTheme="majorHAnsi" w:cstheme="majorHAnsi"/>
        </w:rPr>
        <w:t xml:space="preserve">Make-up can be applied after 24 hours. </w:t>
      </w:r>
    </w:p>
    <w:p w14:paraId="00DD4020" w14:textId="3790A8DA" w:rsidR="003E11DA" w:rsidRDefault="008626C6" w:rsidP="001C77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sun exposure and tanning beds for</w:t>
      </w:r>
      <w:r w:rsidR="00714AF9">
        <w:rPr>
          <w:rFonts w:asciiTheme="majorHAnsi" w:hAnsiTheme="majorHAnsi" w:cstheme="majorHAnsi"/>
        </w:rPr>
        <w:t xml:space="preserve"> 7 days</w:t>
      </w:r>
      <w:r w:rsidR="00BC2FF9">
        <w:rPr>
          <w:rFonts w:asciiTheme="majorHAnsi" w:hAnsiTheme="majorHAnsi" w:cstheme="majorHAnsi"/>
        </w:rPr>
        <w:t xml:space="preserve"> and apply a SPF 30+ when outdoors for the following 4 weeks.</w:t>
      </w:r>
    </w:p>
    <w:p w14:paraId="71EB1B64" w14:textId="3ECA741C" w:rsidR="008626C6" w:rsidRPr="008626C6" w:rsidRDefault="008626C6" w:rsidP="008626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exercise, hot tubs, saunas, steam rooms, or anything that exposes you to heat for at least 48 hours.</w:t>
      </w:r>
    </w:p>
    <w:p w14:paraId="23C9AC0A" w14:textId="05829916" w:rsidR="008626C6" w:rsidRDefault="008626C6" w:rsidP="001C77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Avoid aggressive scrubbing or exfoliation treatments for 1 week. </w:t>
      </w:r>
    </w:p>
    <w:p w14:paraId="04014457" w14:textId="07D5735C" w:rsidR="001C7738" w:rsidRDefault="001C7738" w:rsidP="00867C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Avoid </w:t>
      </w:r>
      <w:r w:rsidR="008626C6">
        <w:rPr>
          <w:rFonts w:asciiTheme="majorHAnsi" w:hAnsiTheme="majorHAnsi" w:cstheme="majorHAnsi"/>
        </w:rPr>
        <w:t xml:space="preserve">other cosmetic treatments for 2 weeks. </w:t>
      </w:r>
    </w:p>
    <w:p w14:paraId="22B74C24" w14:textId="77777777" w:rsidR="00867C78" w:rsidRPr="00867C78" w:rsidRDefault="00867C78" w:rsidP="00867C78">
      <w:pPr>
        <w:pStyle w:val="ListParagraph"/>
        <w:rPr>
          <w:rFonts w:asciiTheme="majorHAnsi" w:hAnsiTheme="majorHAnsi" w:cstheme="majorHAnsi"/>
        </w:rPr>
      </w:pPr>
    </w:p>
    <w:p w14:paraId="3FA77BCC" w14:textId="1B77D951" w:rsidR="001C7738" w:rsidRDefault="001C7738" w:rsidP="001C7738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Complications/Risks</w:t>
      </w:r>
    </w:p>
    <w:p w14:paraId="5FD8CA05" w14:textId="207E601D" w:rsidR="00565F22" w:rsidRPr="00C0300D" w:rsidRDefault="00867C78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</w:t>
      </w:r>
      <w:r w:rsidR="00C0300D">
        <w:rPr>
          <w:rFonts w:asciiTheme="majorHAnsi" w:hAnsiTheme="majorHAnsi" w:cstheme="majorHAnsi"/>
        </w:rPr>
        <w:t xml:space="preserve">welling </w:t>
      </w:r>
    </w:p>
    <w:p w14:paraId="1F045990" w14:textId="4A33C898" w:rsidR="00C0300D" w:rsidRPr="00C0300D" w:rsidRDefault="00C0300D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Redness</w:t>
      </w:r>
    </w:p>
    <w:p w14:paraId="3FA352F3" w14:textId="721CFC40" w:rsidR="00C0300D" w:rsidRPr="00867C78" w:rsidRDefault="00C0300D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Bruising</w:t>
      </w:r>
    </w:p>
    <w:p w14:paraId="5D0627F2" w14:textId="4CB1E083" w:rsidR="00867C78" w:rsidRPr="00867C78" w:rsidRDefault="00867C78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Pinpoint bleeding</w:t>
      </w:r>
    </w:p>
    <w:p w14:paraId="680621EC" w14:textId="3B812ED5" w:rsidR="00867C78" w:rsidRPr="00BC2FF9" w:rsidRDefault="00867C78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Tenderness</w:t>
      </w:r>
    </w:p>
    <w:p w14:paraId="65EE7CA4" w14:textId="68EA52F0" w:rsidR="00BC2FF9" w:rsidRPr="00721AAB" w:rsidRDefault="00BC2FF9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Dryness/flaking </w:t>
      </w:r>
    </w:p>
    <w:p w14:paraId="007CAD17" w14:textId="42CC3D8A" w:rsidR="00721AAB" w:rsidRPr="00C0300D" w:rsidRDefault="00721AAB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Pustules/Pimples/Irritation</w:t>
      </w:r>
    </w:p>
    <w:p w14:paraId="64A4B755" w14:textId="5CEB6633" w:rsidR="00C0300D" w:rsidRPr="00721AAB" w:rsidRDefault="00721AAB" w:rsidP="00196E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Hypo or Hyperpigmentation</w:t>
      </w:r>
    </w:p>
    <w:p w14:paraId="1144EAEC" w14:textId="1E76DBEA" w:rsidR="00721AAB" w:rsidRPr="00635011" w:rsidRDefault="00721AAB" w:rsidP="006350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Burn</w:t>
      </w:r>
      <w:r w:rsidR="00635011">
        <w:rPr>
          <w:rFonts w:asciiTheme="majorHAnsi" w:hAnsiTheme="majorHAnsi" w:cstheme="majorHAnsi"/>
        </w:rPr>
        <w:t xml:space="preserve"> or </w:t>
      </w:r>
      <w:r w:rsidRPr="00635011">
        <w:rPr>
          <w:rFonts w:asciiTheme="majorHAnsi" w:hAnsiTheme="majorHAnsi" w:cstheme="majorHAnsi"/>
        </w:rPr>
        <w:t>Blister</w:t>
      </w:r>
    </w:p>
    <w:p w14:paraId="5A5961AD" w14:textId="31449BA8" w:rsidR="00180558" w:rsidRPr="00721AAB" w:rsidRDefault="00C0300D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Needle puncture</w:t>
      </w:r>
      <w:r w:rsidR="00196EBF">
        <w:rPr>
          <w:rFonts w:asciiTheme="majorHAnsi" w:hAnsiTheme="majorHAnsi" w:cstheme="majorHAnsi"/>
        </w:rPr>
        <w:t>/grid</w:t>
      </w:r>
      <w:r>
        <w:rPr>
          <w:rFonts w:asciiTheme="majorHAnsi" w:hAnsiTheme="majorHAnsi" w:cstheme="majorHAnsi"/>
        </w:rPr>
        <w:t xml:space="preserve"> marks</w:t>
      </w:r>
    </w:p>
    <w:p w14:paraId="30143AD3" w14:textId="53CFE0A7" w:rsidR="00721AAB" w:rsidRPr="00180558" w:rsidRDefault="00721AAB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Scarring</w:t>
      </w:r>
    </w:p>
    <w:p w14:paraId="5A2A4CBA" w14:textId="77777777" w:rsidR="00721AAB" w:rsidRPr="00721AAB" w:rsidRDefault="00180558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Incomplete results</w:t>
      </w:r>
    </w:p>
    <w:p w14:paraId="6CD5A87E" w14:textId="50DF6384" w:rsidR="00C0300D" w:rsidRPr="00565F22" w:rsidRDefault="00C0300D" w:rsidP="00721AAB">
      <w:pPr>
        <w:pStyle w:val="ListParagraph"/>
        <w:rPr>
          <w:rFonts w:asciiTheme="majorHAnsi" w:hAnsiTheme="majorHAnsi" w:cstheme="majorHAnsi"/>
          <w:u w:val="single"/>
        </w:rPr>
      </w:pPr>
    </w:p>
    <w:p w14:paraId="70605AE9" w14:textId="6510BEE2" w:rsidR="001C7738" w:rsidRDefault="001C7738" w:rsidP="001C77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Exclusion Criteria</w:t>
      </w:r>
    </w:p>
    <w:p w14:paraId="4C214A8B" w14:textId="6A92BA50" w:rsidR="00C046E3" w:rsidRDefault="00C046E3" w:rsidP="00180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Recent UV/Sun exposure or sunless tanner in treatment area</w:t>
      </w:r>
    </w:p>
    <w:p w14:paraId="3B08ED68" w14:textId="366E9A46" w:rsidR="00180558" w:rsidRDefault="00180558" w:rsidP="00180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Metal implants in the treatment area</w:t>
      </w:r>
    </w:p>
    <w:p w14:paraId="4EA7B195" w14:textId="3B5B529F" w:rsidR="00180558" w:rsidRPr="00180558" w:rsidRDefault="00180558" w:rsidP="00180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Cardiac pacemaker</w:t>
      </w:r>
      <w:r w:rsidR="00C046E3">
        <w:rPr>
          <w:rFonts w:asciiTheme="majorHAnsi" w:hAnsiTheme="majorHAnsi" w:cstheme="majorHAnsi"/>
        </w:rPr>
        <w:t>, defibrillator,</w:t>
      </w:r>
      <w:r>
        <w:rPr>
          <w:rFonts w:asciiTheme="majorHAnsi" w:hAnsiTheme="majorHAnsi" w:cstheme="majorHAnsi"/>
        </w:rPr>
        <w:t xml:space="preserve"> or other active implants</w:t>
      </w:r>
    </w:p>
    <w:p w14:paraId="02A9F47C" w14:textId="1AF8E0CC" w:rsidR="00565F22" w:rsidRDefault="00565F22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History of keloid</w:t>
      </w:r>
      <w:r w:rsidR="00C046E3">
        <w:rPr>
          <w:rFonts w:asciiTheme="majorHAnsi" w:hAnsiTheme="majorHAnsi" w:cstheme="majorHAnsi"/>
        </w:rPr>
        <w:t xml:space="preserve"> scars</w:t>
      </w:r>
    </w:p>
    <w:p w14:paraId="057D8C1B" w14:textId="2954F972" w:rsidR="00180558" w:rsidRPr="00180558" w:rsidRDefault="00180558" w:rsidP="00180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Pregnancy or nursing</w:t>
      </w:r>
    </w:p>
    <w:p w14:paraId="4D14DEBC" w14:textId="714E783F" w:rsidR="00565F22" w:rsidRDefault="00565F22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Active skin infections</w:t>
      </w:r>
      <w:r w:rsidR="00C046E3">
        <w:rPr>
          <w:rFonts w:asciiTheme="majorHAnsi" w:hAnsiTheme="majorHAnsi" w:cstheme="majorHAnsi"/>
        </w:rPr>
        <w:t>, sores, or rashes</w:t>
      </w:r>
    </w:p>
    <w:p w14:paraId="34B1BA27" w14:textId="77777777" w:rsidR="00565F22" w:rsidRDefault="00565F22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Acute disease</w:t>
      </w:r>
    </w:p>
    <w:p w14:paraId="213F2B35" w14:textId="435AE60A" w:rsidR="00565F22" w:rsidRDefault="00196EBF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Certain a</w:t>
      </w:r>
      <w:r w:rsidR="00565F22">
        <w:rPr>
          <w:rFonts w:asciiTheme="majorHAnsi" w:hAnsiTheme="majorHAnsi" w:cstheme="majorHAnsi"/>
        </w:rPr>
        <w:t>utoimmune diseases</w:t>
      </w:r>
    </w:p>
    <w:p w14:paraId="582982A2" w14:textId="77777777" w:rsidR="00565F22" w:rsidRDefault="00565F22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Previous use of gold thread skin rejuvenation </w:t>
      </w:r>
    </w:p>
    <w:p w14:paraId="3A02E0D3" w14:textId="100140D7" w:rsidR="00565F22" w:rsidRDefault="00565F22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Sensitivity to heat</w:t>
      </w:r>
    </w:p>
    <w:p w14:paraId="1B2123F1" w14:textId="0E4129B1" w:rsidR="00196EBF" w:rsidRDefault="00196EBF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Photosensitizing medications </w:t>
      </w:r>
      <w:r w:rsidR="00C046E3">
        <w:rPr>
          <w:rFonts w:asciiTheme="majorHAnsi" w:hAnsiTheme="majorHAnsi" w:cstheme="majorHAnsi"/>
        </w:rPr>
        <w:t>or topicals</w:t>
      </w:r>
    </w:p>
    <w:p w14:paraId="4285859F" w14:textId="3195E9E4" w:rsidR="00C046E3" w:rsidRDefault="00C046E3" w:rsidP="00565F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Anticoagulant medications</w:t>
      </w:r>
    </w:p>
    <w:p w14:paraId="6E16E2B1" w14:textId="0B9108A9" w:rsidR="00C046E3" w:rsidRDefault="00196EBF" w:rsidP="00C046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Bleeding disorders</w:t>
      </w:r>
    </w:p>
    <w:p w14:paraId="560602BA" w14:textId="42815EE0" w:rsidR="00C046E3" w:rsidRPr="00C046E3" w:rsidRDefault="00C046E3" w:rsidP="00C046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Tattoo or permanent make-up in treatment area</w:t>
      </w:r>
    </w:p>
    <w:p w14:paraId="6AFF46B9" w14:textId="77777777" w:rsidR="001C7738" w:rsidRPr="001E5B14" w:rsidRDefault="001C7738" w:rsidP="001C7738">
      <w:pPr>
        <w:pStyle w:val="ListParagraph"/>
        <w:rPr>
          <w:rFonts w:asciiTheme="majorHAnsi" w:hAnsiTheme="majorHAnsi" w:cstheme="majorHAnsi"/>
        </w:rPr>
      </w:pPr>
    </w:p>
    <w:p w14:paraId="5E492263" w14:textId="77777777" w:rsidR="001C7738" w:rsidRPr="00FD28AD" w:rsidRDefault="001C7738" w:rsidP="001C7738">
      <w:pPr>
        <w:rPr>
          <w:rFonts w:asciiTheme="majorHAnsi" w:hAnsiTheme="majorHAnsi" w:cstheme="majorHAnsi"/>
        </w:rPr>
      </w:pPr>
    </w:p>
    <w:p w14:paraId="36B9217B" w14:textId="77777777" w:rsidR="001C7738" w:rsidRPr="00A13FD1" w:rsidRDefault="001C7738" w:rsidP="001C77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`</w:t>
      </w:r>
    </w:p>
    <w:p w14:paraId="7F1AB8CC" w14:textId="77777777" w:rsidR="00B4551B" w:rsidRDefault="00B4551B"/>
    <w:sectPr w:rsidR="00B4551B" w:rsidSect="00AA1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F5"/>
    <w:multiLevelType w:val="hybridMultilevel"/>
    <w:tmpl w:val="8FEA7626"/>
    <w:lvl w:ilvl="0" w:tplc="6C349B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333"/>
    <w:multiLevelType w:val="hybridMultilevel"/>
    <w:tmpl w:val="B26C864C"/>
    <w:lvl w:ilvl="0" w:tplc="F0C08E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7AA"/>
    <w:multiLevelType w:val="hybridMultilevel"/>
    <w:tmpl w:val="67B032B6"/>
    <w:lvl w:ilvl="0" w:tplc="94146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70F8"/>
    <w:multiLevelType w:val="hybridMultilevel"/>
    <w:tmpl w:val="72708E7A"/>
    <w:lvl w:ilvl="0" w:tplc="685C00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7769">
    <w:abstractNumId w:val="2"/>
  </w:num>
  <w:num w:numId="2" w16cid:durableId="2116243918">
    <w:abstractNumId w:val="0"/>
  </w:num>
  <w:num w:numId="3" w16cid:durableId="192958019">
    <w:abstractNumId w:val="1"/>
  </w:num>
  <w:num w:numId="4" w16cid:durableId="607615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38"/>
    <w:rsid w:val="000121AA"/>
    <w:rsid w:val="0006081B"/>
    <w:rsid w:val="000F19ED"/>
    <w:rsid w:val="00180558"/>
    <w:rsid w:val="00192CCF"/>
    <w:rsid w:val="00196EBF"/>
    <w:rsid w:val="001C7738"/>
    <w:rsid w:val="0027078D"/>
    <w:rsid w:val="003A6227"/>
    <w:rsid w:val="003E11DA"/>
    <w:rsid w:val="00565F22"/>
    <w:rsid w:val="005F0564"/>
    <w:rsid w:val="00612366"/>
    <w:rsid w:val="00635011"/>
    <w:rsid w:val="006B5AA8"/>
    <w:rsid w:val="006F4A80"/>
    <w:rsid w:val="00714AF9"/>
    <w:rsid w:val="00721AAB"/>
    <w:rsid w:val="008626C6"/>
    <w:rsid w:val="00867C78"/>
    <w:rsid w:val="00906C66"/>
    <w:rsid w:val="00936C29"/>
    <w:rsid w:val="009B125E"/>
    <w:rsid w:val="00A35787"/>
    <w:rsid w:val="00A770E0"/>
    <w:rsid w:val="00B4551B"/>
    <w:rsid w:val="00B97341"/>
    <w:rsid w:val="00BA1E3F"/>
    <w:rsid w:val="00BC2FF9"/>
    <w:rsid w:val="00C02016"/>
    <w:rsid w:val="00C0300D"/>
    <w:rsid w:val="00C046E3"/>
    <w:rsid w:val="00D14606"/>
    <w:rsid w:val="00D42151"/>
    <w:rsid w:val="00E04371"/>
    <w:rsid w:val="00EC1DEC"/>
    <w:rsid w:val="00F16F40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7104"/>
  <w15:chartTrackingRefBased/>
  <w15:docId w15:val="{492404BC-E1F0-454B-BB9A-54EF9F6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Whitney</cp:lastModifiedBy>
  <cp:revision>3</cp:revision>
  <cp:lastPrinted>2022-06-23T18:02:00Z</cp:lastPrinted>
  <dcterms:created xsi:type="dcterms:W3CDTF">2022-05-27T15:25:00Z</dcterms:created>
  <dcterms:modified xsi:type="dcterms:W3CDTF">2022-06-23T18:03:00Z</dcterms:modified>
</cp:coreProperties>
</file>